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F1D33" w14:textId="77777777" w:rsidR="00973CB8" w:rsidRPr="00973CB8" w:rsidRDefault="00973CB8" w:rsidP="00973CB8">
      <w:pPr>
        <w:rPr>
          <w:sz w:val="28"/>
          <w:szCs w:val="28"/>
        </w:rPr>
      </w:pPr>
      <w:r w:rsidRPr="00973CB8">
        <w:rPr>
          <w:sz w:val="28"/>
          <w:szCs w:val="28"/>
          <w:highlight w:val="yellow"/>
        </w:rPr>
        <w:t xml:space="preserve">Per maggiori informazioni: </w:t>
      </w:r>
      <w:hyperlink r:id="rId7" w:history="1">
        <w:r w:rsidRPr="00973CB8">
          <w:rPr>
            <w:rStyle w:val="Collegamentoipertestuale"/>
            <w:sz w:val="28"/>
            <w:szCs w:val="28"/>
            <w:highlight w:val="yellow"/>
          </w:rPr>
          <w:t>https://www.giustizia.it/giustizia/it/mg_3_7_2.page</w:t>
        </w:r>
      </w:hyperlink>
      <w:r w:rsidRPr="00973CB8">
        <w:rPr>
          <w:sz w:val="28"/>
          <w:szCs w:val="28"/>
        </w:rPr>
        <w:t xml:space="preserve"> </w:t>
      </w:r>
    </w:p>
    <w:p w14:paraId="72C02A0E" w14:textId="77777777" w:rsidR="00973CB8" w:rsidRPr="00F50796" w:rsidRDefault="00F50796" w:rsidP="00973CB8">
      <w:pPr>
        <w:rPr>
          <w:b/>
        </w:rPr>
      </w:pPr>
      <w:r w:rsidRPr="00F50796">
        <w:rPr>
          <w:b/>
          <w:highlight w:val="yellow"/>
        </w:rPr>
        <w:t xml:space="preserve">Limite reddituale: € </w:t>
      </w:r>
      <w:r w:rsidRPr="00F50796">
        <w:rPr>
          <w:b/>
          <w:bCs/>
          <w:szCs w:val="24"/>
          <w:highlight w:val="yellow"/>
        </w:rPr>
        <w:t>11.493,82</w:t>
      </w:r>
    </w:p>
    <w:p w14:paraId="511A56F1" w14:textId="77777777" w:rsidR="00973CB8" w:rsidRDefault="00973CB8" w:rsidP="00973CB8"/>
    <w:p w14:paraId="7A863F21" w14:textId="77777777" w:rsidR="00973CB8" w:rsidRDefault="00973CB8" w:rsidP="00973CB8"/>
    <w:p w14:paraId="0B30BE31" w14:textId="77777777" w:rsidR="00973CB8" w:rsidRDefault="00973CB8" w:rsidP="00973CB8">
      <w:pPr>
        <w:autoSpaceDE w:val="0"/>
        <w:autoSpaceDN w:val="0"/>
        <w:adjustRightInd w:val="0"/>
        <w:jc w:val="center"/>
        <w:rPr>
          <w:rFonts w:cs="Times-Bold"/>
          <w:b/>
          <w:bCs/>
          <w:szCs w:val="24"/>
        </w:rPr>
      </w:pPr>
      <w:r>
        <w:rPr>
          <w:rFonts w:cs="Times-Bold"/>
          <w:b/>
          <w:bCs/>
          <w:szCs w:val="24"/>
        </w:rPr>
        <w:t xml:space="preserve">ISTANZA PER L’AMMISSIONE AL PATROCINIO A SPESE DELLO STATO </w:t>
      </w:r>
    </w:p>
    <w:p w14:paraId="67FD122C" w14:textId="77777777" w:rsidR="00973CB8" w:rsidRDefault="00973CB8" w:rsidP="00973CB8">
      <w:pPr>
        <w:autoSpaceDE w:val="0"/>
        <w:autoSpaceDN w:val="0"/>
        <w:adjustRightInd w:val="0"/>
        <w:jc w:val="center"/>
        <w:rPr>
          <w:rFonts w:cs="Times-Bold"/>
          <w:b/>
          <w:bCs/>
          <w:szCs w:val="24"/>
        </w:rPr>
      </w:pPr>
      <w:r>
        <w:rPr>
          <w:rFonts w:cs="Times-Bold"/>
          <w:b/>
          <w:bCs/>
          <w:szCs w:val="24"/>
        </w:rPr>
        <w:t>PER PROCEDIMENTI CIVILI ED AMMINISTRATIVI</w:t>
      </w:r>
    </w:p>
    <w:p w14:paraId="72AF20E9" w14:textId="77777777" w:rsidR="00973CB8" w:rsidRDefault="00973CB8" w:rsidP="00973CB8">
      <w:pPr>
        <w:autoSpaceDE w:val="0"/>
        <w:autoSpaceDN w:val="0"/>
        <w:adjustRightInd w:val="0"/>
        <w:jc w:val="center"/>
        <w:rPr>
          <w:rFonts w:cs="Times-Roman"/>
          <w:i/>
        </w:rPr>
      </w:pPr>
      <w:r>
        <w:rPr>
          <w:rFonts w:cs="Times-Roman"/>
          <w:i/>
        </w:rPr>
        <w:t>(D.P.R. 30 maggio 2002 n. 115, T.U. delle disposizioni legislative regolamentari in materia di spese di giustizia)</w:t>
      </w:r>
    </w:p>
    <w:p w14:paraId="438E7F4F" w14:textId="77777777" w:rsidR="00973CB8" w:rsidRDefault="00973CB8" w:rsidP="00973CB8">
      <w:pPr>
        <w:autoSpaceDE w:val="0"/>
        <w:autoSpaceDN w:val="0"/>
        <w:adjustRightInd w:val="0"/>
        <w:rPr>
          <w:rFonts w:cs="Times-Roman"/>
          <w:szCs w:val="24"/>
        </w:rPr>
      </w:pPr>
    </w:p>
    <w:p w14:paraId="4CB6CC7F" w14:textId="77777777" w:rsidR="00973CB8" w:rsidRDefault="00973CB8" w:rsidP="00973CB8">
      <w:pPr>
        <w:autoSpaceDE w:val="0"/>
        <w:autoSpaceDN w:val="0"/>
        <w:adjustRightInd w:val="0"/>
        <w:rPr>
          <w:rFonts w:cs="Times-Roman"/>
          <w:szCs w:val="24"/>
        </w:rPr>
      </w:pPr>
      <w:r>
        <w:rPr>
          <w:rFonts w:cs="Times-Roman"/>
          <w:szCs w:val="24"/>
        </w:rPr>
        <w:t xml:space="preserve">Il sottoscritto CLIENTE </w:t>
      </w:r>
      <w:r>
        <w:rPr>
          <w:rFonts w:cs="Garamond"/>
          <w:bCs/>
          <w:szCs w:val="24"/>
        </w:rPr>
        <w:t>_______</w:t>
      </w:r>
      <w:r>
        <w:rPr>
          <w:rFonts w:cs="Garamond"/>
          <w:szCs w:val="24"/>
        </w:rPr>
        <w:t>,</w:t>
      </w:r>
    </w:p>
    <w:p w14:paraId="1BCFF2F7" w14:textId="77777777" w:rsidR="00F50796" w:rsidRPr="00E57375" w:rsidRDefault="00F50796" w:rsidP="00F50796">
      <w:pPr>
        <w:autoSpaceDE w:val="0"/>
        <w:autoSpaceDN w:val="0"/>
        <w:adjustRightInd w:val="0"/>
        <w:jc w:val="center"/>
        <w:rPr>
          <w:rFonts w:cs="Times-Bold"/>
          <w:b/>
          <w:bCs/>
          <w:szCs w:val="24"/>
        </w:rPr>
      </w:pPr>
      <w:r w:rsidRPr="00E57375">
        <w:rPr>
          <w:rFonts w:cs="Times-Bold"/>
          <w:b/>
          <w:bCs/>
          <w:szCs w:val="24"/>
        </w:rPr>
        <w:t>CHIEDE</w:t>
      </w:r>
    </w:p>
    <w:p w14:paraId="13A8A482" w14:textId="77777777" w:rsidR="00F50796" w:rsidRPr="00E57375" w:rsidRDefault="00F50796" w:rsidP="00F50796">
      <w:pPr>
        <w:autoSpaceDE w:val="0"/>
        <w:autoSpaceDN w:val="0"/>
        <w:adjustRightInd w:val="0"/>
        <w:rPr>
          <w:rFonts w:cs="Times-Roman"/>
          <w:szCs w:val="24"/>
        </w:rPr>
      </w:pPr>
      <w:r w:rsidRPr="00E57375">
        <w:rPr>
          <w:rFonts w:cs="Times-Roman"/>
          <w:szCs w:val="24"/>
        </w:rPr>
        <w:t>di essere ammesso al pat</w:t>
      </w:r>
      <w:r>
        <w:rPr>
          <w:rFonts w:cs="Times-Roman"/>
          <w:szCs w:val="24"/>
        </w:rPr>
        <w:t>rocinio a spese dello Stato per il seguente procedimento, in ogni sua fase e grado nonché per tutte le eventuali procedure derivate e accidentali, comunque connesse (art. 75 d.P.R. n. 115/2002), e dichiara di non trovarsi nelle fattispecie di cui all’art. 121 del d.P.R. n. 115/2002:</w:t>
      </w:r>
    </w:p>
    <w:p w14:paraId="47BBBA3C" w14:textId="77777777" w:rsidR="00973CB8" w:rsidRDefault="00973CB8" w:rsidP="00973CB8">
      <w:pPr>
        <w:autoSpaceDE w:val="0"/>
        <w:autoSpaceDN w:val="0"/>
        <w:adjustRightInd w:val="0"/>
        <w:jc w:val="center"/>
        <w:rPr>
          <w:rFonts w:cs="Times-Bold"/>
          <w:b/>
          <w:bCs/>
          <w:szCs w:val="24"/>
        </w:rPr>
      </w:pPr>
      <w:r>
        <w:rPr>
          <w:rFonts w:cs="Times-Bold"/>
          <w:b/>
          <w:bCs/>
          <w:szCs w:val="24"/>
        </w:rPr>
        <w:t>INIZIARE LA CAUSA:</w:t>
      </w:r>
    </w:p>
    <w:p w14:paraId="07E473AE" w14:textId="77777777" w:rsidR="00973CB8" w:rsidRDefault="00973CB8" w:rsidP="00973CB8">
      <w:pPr>
        <w:numPr>
          <w:ilvl w:val="0"/>
          <w:numId w:val="1"/>
        </w:numPr>
        <w:autoSpaceDE w:val="0"/>
        <w:autoSpaceDN w:val="0"/>
        <w:adjustRightInd w:val="0"/>
        <w:rPr>
          <w:rFonts w:cs="Times-Roman"/>
          <w:szCs w:val="24"/>
        </w:rPr>
      </w:pPr>
      <w:r>
        <w:rPr>
          <w:rFonts w:cs="Times-Roman"/>
          <w:smallCaps/>
          <w:szCs w:val="24"/>
        </w:rPr>
        <w:t>oggetto</w:t>
      </w:r>
      <w:r>
        <w:rPr>
          <w:rFonts w:cs="Times-Roman"/>
          <w:szCs w:val="24"/>
        </w:rPr>
        <w:t xml:space="preserve">: </w:t>
      </w:r>
      <w:r>
        <w:rPr>
          <w:rFonts w:cs="Garamond"/>
          <w:bCs/>
          <w:szCs w:val="24"/>
        </w:rPr>
        <w:t>____;</w:t>
      </w:r>
    </w:p>
    <w:p w14:paraId="6236928E" w14:textId="77777777" w:rsidR="00973CB8" w:rsidRDefault="00973CB8" w:rsidP="00973CB8">
      <w:pPr>
        <w:numPr>
          <w:ilvl w:val="0"/>
          <w:numId w:val="1"/>
        </w:numPr>
        <w:tabs>
          <w:tab w:val="left" w:pos="284"/>
        </w:tabs>
        <w:autoSpaceDE w:val="0"/>
        <w:autoSpaceDN w:val="0"/>
        <w:adjustRightInd w:val="0"/>
        <w:rPr>
          <w:rFonts w:cs="Times-Roman"/>
          <w:szCs w:val="24"/>
        </w:rPr>
      </w:pPr>
      <w:r>
        <w:rPr>
          <w:rFonts w:cs="Times-Roman"/>
          <w:smallCaps/>
          <w:szCs w:val="24"/>
        </w:rPr>
        <w:t>contro</w:t>
      </w:r>
      <w:r>
        <w:rPr>
          <w:rFonts w:cs="Times-Roman"/>
          <w:szCs w:val="24"/>
        </w:rPr>
        <w:t xml:space="preserve">: </w:t>
      </w:r>
      <w:r>
        <w:rPr>
          <w:rFonts w:cs="Garamond"/>
          <w:bCs/>
          <w:szCs w:val="24"/>
        </w:rPr>
        <w:t>____</w:t>
      </w:r>
      <w:r>
        <w:rPr>
          <w:rFonts w:cs="Garamond"/>
          <w:szCs w:val="24"/>
        </w:rPr>
        <w:t>;</w:t>
      </w:r>
    </w:p>
    <w:p w14:paraId="62A14234" w14:textId="77777777" w:rsidR="00973CB8" w:rsidRDefault="00973CB8" w:rsidP="00973CB8">
      <w:pPr>
        <w:numPr>
          <w:ilvl w:val="0"/>
          <w:numId w:val="1"/>
        </w:numPr>
        <w:autoSpaceDE w:val="0"/>
        <w:autoSpaceDN w:val="0"/>
        <w:adjustRightInd w:val="0"/>
        <w:rPr>
          <w:rFonts w:cs="Times-Roman"/>
          <w:szCs w:val="24"/>
        </w:rPr>
      </w:pPr>
      <w:r>
        <w:rPr>
          <w:rFonts w:cs="Times-Roman"/>
          <w:smallCaps/>
          <w:szCs w:val="24"/>
        </w:rPr>
        <w:t xml:space="preserve">Autorità Giudiziaria: </w:t>
      </w:r>
      <w:r>
        <w:rPr>
          <w:rFonts w:cs="Garamond"/>
          <w:bCs/>
          <w:szCs w:val="24"/>
        </w:rPr>
        <w:t xml:space="preserve">_______; </w:t>
      </w:r>
    </w:p>
    <w:p w14:paraId="5F759EF4" w14:textId="77777777" w:rsidR="00973CB8" w:rsidRDefault="00973CB8" w:rsidP="00973CB8">
      <w:pPr>
        <w:numPr>
          <w:ilvl w:val="0"/>
          <w:numId w:val="1"/>
        </w:numPr>
        <w:autoSpaceDE w:val="0"/>
        <w:autoSpaceDN w:val="0"/>
        <w:adjustRightInd w:val="0"/>
        <w:rPr>
          <w:szCs w:val="24"/>
        </w:rPr>
      </w:pPr>
      <w:r>
        <w:rPr>
          <w:rFonts w:cs="Times-Roman"/>
          <w:smallCaps/>
          <w:szCs w:val="24"/>
        </w:rPr>
        <w:t>Ragioni</w:t>
      </w:r>
      <w:r>
        <w:rPr>
          <w:rFonts w:cs="Times-Roman"/>
          <w:szCs w:val="24"/>
        </w:rPr>
        <w:t>: ______</w:t>
      </w:r>
    </w:p>
    <w:p w14:paraId="3E5FDD38" w14:textId="77777777" w:rsidR="00B96078" w:rsidRDefault="00B96078"/>
    <w:p w14:paraId="7EB67A5E" w14:textId="77777777" w:rsidR="00973CB8" w:rsidRDefault="00973CB8"/>
    <w:p w14:paraId="39815DDD" w14:textId="77777777" w:rsidR="00973CB8" w:rsidRDefault="00973CB8">
      <w:pPr>
        <w:spacing w:after="200" w:line="276" w:lineRule="auto"/>
        <w:ind w:firstLine="0"/>
        <w:jc w:val="left"/>
      </w:pPr>
      <w:r>
        <w:br w:type="page"/>
      </w:r>
    </w:p>
    <w:p w14:paraId="32FAA88C" w14:textId="77777777" w:rsidR="00F50796" w:rsidRPr="00E57375" w:rsidRDefault="00F50796" w:rsidP="00F50796">
      <w:pPr>
        <w:autoSpaceDE w:val="0"/>
        <w:autoSpaceDN w:val="0"/>
        <w:adjustRightInd w:val="0"/>
        <w:rPr>
          <w:rFonts w:cs="Times-Roman"/>
          <w:szCs w:val="24"/>
        </w:rPr>
      </w:pPr>
      <w:r>
        <w:rPr>
          <w:rFonts w:cs="Times-Roman"/>
          <w:szCs w:val="24"/>
        </w:rPr>
        <w:lastRenderedPageBreak/>
        <w:t>A tal fine l’istante, a norma dell’art. 79 d.P.R. n. 115/2002</w:t>
      </w:r>
    </w:p>
    <w:p w14:paraId="5520E4B7" w14:textId="77777777" w:rsidR="00F50796" w:rsidRPr="004F5F42" w:rsidRDefault="00F50796" w:rsidP="00F50796">
      <w:pPr>
        <w:autoSpaceDE w:val="0"/>
        <w:autoSpaceDN w:val="0"/>
        <w:adjustRightInd w:val="0"/>
        <w:jc w:val="center"/>
        <w:rPr>
          <w:rFonts w:cs="Times-Bold"/>
          <w:b/>
          <w:bCs/>
          <w:smallCaps/>
          <w:szCs w:val="24"/>
        </w:rPr>
      </w:pPr>
      <w:r w:rsidRPr="004F5F42">
        <w:rPr>
          <w:rFonts w:cs="Times-Bold"/>
          <w:b/>
          <w:bCs/>
          <w:smallCaps/>
          <w:szCs w:val="24"/>
        </w:rPr>
        <w:t>DICHIARA ed autocertifica</w:t>
      </w:r>
    </w:p>
    <w:p w14:paraId="69F322DC" w14:textId="77777777" w:rsidR="00F50796" w:rsidRDefault="00F50796" w:rsidP="00F50796">
      <w:pPr>
        <w:autoSpaceDE w:val="0"/>
        <w:autoSpaceDN w:val="0"/>
        <w:adjustRightInd w:val="0"/>
        <w:jc w:val="center"/>
        <w:rPr>
          <w:rFonts w:cs="Times-Roman"/>
          <w:b/>
          <w:szCs w:val="24"/>
        </w:rPr>
      </w:pPr>
      <w:r w:rsidRPr="004F5F42">
        <w:rPr>
          <w:rFonts w:cs="Times-Roman"/>
          <w:b/>
          <w:szCs w:val="24"/>
        </w:rPr>
        <w:t>ai sensi e per gli effetti di cui all’art. 46, 1° comma, lettera o) del D.P.R. n. 445/2000</w:t>
      </w:r>
    </w:p>
    <w:p w14:paraId="2F8D3EB8" w14:textId="77777777" w:rsidR="00F50796" w:rsidRDefault="00F50796" w:rsidP="00F50796">
      <w:pPr>
        <w:pStyle w:val="Default"/>
      </w:pPr>
    </w:p>
    <w:p w14:paraId="58ABE8CB" w14:textId="77777777" w:rsidR="00F50796" w:rsidRPr="00464BEA" w:rsidRDefault="00F50796" w:rsidP="00F50796">
      <w:pPr>
        <w:numPr>
          <w:ilvl w:val="0"/>
          <w:numId w:val="5"/>
        </w:numPr>
        <w:ind w:left="709" w:hanging="709"/>
        <w:rPr>
          <w:szCs w:val="24"/>
        </w:rPr>
      </w:pPr>
      <w:r w:rsidRPr="00464BEA">
        <w:rPr>
          <w:szCs w:val="24"/>
        </w:rPr>
        <w:t xml:space="preserve">Che il proprio reddito, </w:t>
      </w:r>
      <w:r w:rsidRPr="00464BEA">
        <w:rPr>
          <w:b/>
          <w:bCs/>
          <w:szCs w:val="24"/>
        </w:rPr>
        <w:t xml:space="preserve">cumulato con quello dei familiari conviventi </w:t>
      </w:r>
      <w:r w:rsidRPr="00464BEA">
        <w:rPr>
          <w:szCs w:val="24"/>
        </w:rPr>
        <w:t xml:space="preserve">(salvo il disposto di cui all’art 76 co.4 D.P.R. n.115/2002), </w:t>
      </w:r>
      <w:r w:rsidRPr="00464BEA">
        <w:rPr>
          <w:b/>
          <w:bCs/>
          <w:szCs w:val="24"/>
        </w:rPr>
        <w:t xml:space="preserve">non è superiore </w:t>
      </w:r>
      <w:r w:rsidRPr="00464BEA">
        <w:rPr>
          <w:szCs w:val="24"/>
        </w:rPr>
        <w:t xml:space="preserve">al limite imposto dal D.P.R. n.115/2002 per l’ammissione al Patrocinio a spese dello Stato (attualmente fissato nella misura di </w:t>
      </w:r>
      <w:r w:rsidRPr="00464BEA">
        <w:rPr>
          <w:b/>
          <w:bCs/>
          <w:szCs w:val="24"/>
        </w:rPr>
        <w:t>€ 11.493,82</w:t>
      </w:r>
      <w:r w:rsidRPr="00464BEA">
        <w:rPr>
          <w:szCs w:val="24"/>
        </w:rPr>
        <w:t xml:space="preserve">) </w:t>
      </w:r>
      <w:r w:rsidRPr="00464BEA">
        <w:rPr>
          <w:b/>
          <w:bCs/>
          <w:szCs w:val="24"/>
        </w:rPr>
        <w:t>e che, nell’indicazione dello stesso, si è tenuto conto anche delle elargizioni e degli aiuti economici di qualunque natura</w:t>
      </w:r>
      <w:r>
        <w:rPr>
          <w:rStyle w:val="Rimandonotaapidipagina"/>
          <w:rFonts w:cs="Times-Roman"/>
          <w:szCs w:val="24"/>
        </w:rPr>
        <w:footnoteReference w:id="1"/>
      </w:r>
      <w:r w:rsidRPr="00464BEA">
        <w:rPr>
          <w:szCs w:val="24"/>
        </w:rPr>
        <w:t xml:space="preserve">. </w:t>
      </w:r>
    </w:p>
    <w:p w14:paraId="560E8651" w14:textId="77777777" w:rsidR="00F50796" w:rsidRPr="00464BEA" w:rsidRDefault="00F50796" w:rsidP="00F50796">
      <w:pPr>
        <w:numPr>
          <w:ilvl w:val="0"/>
          <w:numId w:val="5"/>
        </w:numPr>
        <w:ind w:left="709" w:hanging="709"/>
        <w:rPr>
          <w:szCs w:val="24"/>
        </w:rPr>
      </w:pPr>
      <w:r w:rsidRPr="00464BEA">
        <w:rPr>
          <w:b/>
          <w:bCs/>
          <w:szCs w:val="24"/>
        </w:rPr>
        <w:t xml:space="preserve">Di possedere i seguenti redditi </w:t>
      </w:r>
      <w:r w:rsidRPr="00464BEA">
        <w:rPr>
          <w:szCs w:val="24"/>
        </w:rPr>
        <w:t>(tenuto conto che “</w:t>
      </w:r>
      <w:r w:rsidRPr="00464BEA">
        <w:rPr>
          <w:i/>
          <w:iCs/>
          <w:szCs w:val="24"/>
        </w:rPr>
        <w:t xml:space="preserve">Ai fini della determinazione dei limiti di reddito si tiene conto anche dei redditi che per legge sono esenti dall’imposta sul reddito delle persone fisiche o che sono soggetti a ritenuta alla fonte a titolo d’imposta, ovvero ad imposta sostitutiva” </w:t>
      </w:r>
      <w:r w:rsidRPr="00464BEA">
        <w:rPr>
          <w:szCs w:val="24"/>
        </w:rPr>
        <w:t xml:space="preserve">art. 76 D.P.R. n.115/2002): </w:t>
      </w:r>
    </w:p>
    <w:p w14:paraId="0643B1B6" w14:textId="77777777" w:rsidR="00F50796" w:rsidRDefault="00F50796" w:rsidP="00F50796">
      <w:pPr>
        <w:numPr>
          <w:ilvl w:val="0"/>
          <w:numId w:val="6"/>
        </w:numPr>
        <w:ind w:left="1418" w:hanging="425"/>
      </w:pPr>
      <w:r>
        <w:t xml:space="preserve">da lavoro, pensione, mantenimento da terzi, sussidi disoccupazione e sociali, assegno invalidità, lavori saltuari, reddito complessivo attività in proprio, altri redditi (l’elencazione ha mero valore esemplificativo) </w:t>
      </w:r>
      <w:r w:rsidRPr="00464BEA">
        <w:rPr>
          <w:b/>
          <w:bCs/>
        </w:rPr>
        <w:t>ivi comprese elargizioni e aiuti economici di qualunque natura</w:t>
      </w:r>
      <w:r>
        <w:t xml:space="preserve">, </w:t>
      </w:r>
    </w:p>
    <w:p w14:paraId="6E055640" w14:textId="77777777" w:rsidR="00F50796" w:rsidRDefault="00F50796" w:rsidP="00F50796">
      <w:pPr>
        <w:ind w:left="1418" w:firstLine="0"/>
      </w:pPr>
      <w:r>
        <w:t>pari ad €_____________________________________ nell’anno precedente il deposito della presente istanza;</w:t>
      </w:r>
    </w:p>
    <w:p w14:paraId="5DCACBDC" w14:textId="77777777" w:rsidR="00F50796" w:rsidRDefault="00F50796" w:rsidP="00F50796">
      <w:pPr>
        <w:ind w:left="1418" w:firstLine="0"/>
        <w:rPr>
          <w:sz w:val="20"/>
        </w:rPr>
      </w:pPr>
      <w:r>
        <w:t xml:space="preserve">pari ad €_____________________________________ risultante dall’ultima dichiarazione dei redditi, </w:t>
      </w:r>
      <w:r>
        <w:rPr>
          <w:b/>
          <w:bCs/>
        </w:rPr>
        <w:t xml:space="preserve">che si allega. </w:t>
      </w:r>
    </w:p>
    <w:p w14:paraId="47FBA571" w14:textId="77777777" w:rsidR="00F50796" w:rsidRPr="00464BEA" w:rsidRDefault="00F50796" w:rsidP="00F50796">
      <w:pPr>
        <w:pStyle w:val="Default"/>
        <w:numPr>
          <w:ilvl w:val="0"/>
          <w:numId w:val="6"/>
        </w:numPr>
        <w:spacing w:line="360" w:lineRule="auto"/>
        <w:ind w:left="1418" w:hanging="425"/>
        <w:rPr>
          <w:rFonts w:ascii="Garamond" w:hAnsi="Garamond"/>
        </w:rPr>
      </w:pPr>
      <w:r w:rsidRPr="00464BEA">
        <w:rPr>
          <w:sz w:val="20"/>
          <w:szCs w:val="20"/>
        </w:rPr>
        <w:t xml:space="preserve"> </w:t>
      </w:r>
      <w:r w:rsidRPr="00464BEA">
        <w:rPr>
          <w:rFonts w:ascii="Garamond" w:hAnsi="Garamond"/>
        </w:rPr>
        <w:t xml:space="preserve">assegni familiari (produrre copia delle buste paga dell’anno in corso): </w:t>
      </w:r>
      <w:r>
        <w:rPr>
          <w:rFonts w:ascii="Garamond" w:hAnsi="Garamond"/>
        </w:rPr>
        <w:t>_________</w:t>
      </w:r>
    </w:p>
    <w:p w14:paraId="1C06B6D2" w14:textId="77777777" w:rsidR="00F50796" w:rsidRPr="00464BEA" w:rsidRDefault="00F50796" w:rsidP="00F50796">
      <w:pPr>
        <w:pStyle w:val="Default"/>
        <w:numPr>
          <w:ilvl w:val="0"/>
          <w:numId w:val="6"/>
        </w:numPr>
        <w:spacing w:line="360" w:lineRule="auto"/>
        <w:ind w:left="1418" w:hanging="425"/>
        <w:rPr>
          <w:rFonts w:ascii="Garamond" w:hAnsi="Garamond"/>
        </w:rPr>
      </w:pPr>
      <w:r w:rsidRPr="00464BEA">
        <w:rPr>
          <w:rFonts w:ascii="Garamond" w:hAnsi="Garamond"/>
        </w:rPr>
        <w:t>conti bancari e postali e altri investimenti per un totale di euro (specific</w:t>
      </w:r>
      <w:r>
        <w:rPr>
          <w:rFonts w:ascii="Garamond" w:hAnsi="Garamond"/>
        </w:rPr>
        <w:t xml:space="preserve">are conto e consistenza conto): </w:t>
      </w:r>
      <w:r w:rsidRPr="00464BEA">
        <w:rPr>
          <w:rFonts w:ascii="Garamond" w:hAnsi="Garamond"/>
        </w:rPr>
        <w:t xml:space="preserve">______________________________________________________ </w:t>
      </w:r>
    </w:p>
    <w:p w14:paraId="48A056CD" w14:textId="77777777" w:rsidR="00F50796" w:rsidRPr="00464BEA" w:rsidRDefault="00F50796" w:rsidP="00F50796">
      <w:pPr>
        <w:pStyle w:val="Default"/>
        <w:numPr>
          <w:ilvl w:val="0"/>
          <w:numId w:val="6"/>
        </w:numPr>
        <w:spacing w:line="360" w:lineRule="auto"/>
        <w:ind w:left="1418" w:hanging="425"/>
        <w:rPr>
          <w:rFonts w:ascii="Garamond" w:hAnsi="Garamond"/>
        </w:rPr>
      </w:pPr>
      <w:r w:rsidRPr="00464BEA">
        <w:rPr>
          <w:rFonts w:ascii="Garamond" w:hAnsi="Garamond"/>
        </w:rPr>
        <w:t xml:space="preserve"> redditi prodotti all’estero (per i cittadini non appartenenti alla Unione Europea </w:t>
      </w:r>
      <w:r w:rsidRPr="00464BEA">
        <w:rPr>
          <w:rFonts w:ascii="Garamond" w:hAnsi="Garamond"/>
          <w:b/>
          <w:bCs/>
        </w:rPr>
        <w:t xml:space="preserve">allegare </w:t>
      </w:r>
      <w:r w:rsidRPr="00464BEA">
        <w:rPr>
          <w:rFonts w:ascii="Garamond" w:hAnsi="Garamond"/>
        </w:rPr>
        <w:t xml:space="preserve">il certificato consolare): ____________________________________________ </w:t>
      </w:r>
    </w:p>
    <w:p w14:paraId="4A2EDF5F" w14:textId="77777777" w:rsidR="00F50796" w:rsidRDefault="00F50796" w:rsidP="00F50796">
      <w:pPr>
        <w:numPr>
          <w:ilvl w:val="0"/>
          <w:numId w:val="5"/>
        </w:numPr>
        <w:ind w:left="709" w:hanging="709"/>
      </w:pPr>
      <w:r>
        <w:t>Indicare (</w:t>
      </w:r>
      <w:r w:rsidRPr="00464BEA">
        <w:rPr>
          <w:b/>
          <w:bCs/>
        </w:rPr>
        <w:t>allegando la relativa documentazione</w:t>
      </w:r>
      <w:r>
        <w:t>) se si è proprietari di beni immobili o mobili registrati:</w:t>
      </w:r>
    </w:p>
    <w:p w14:paraId="033C24BE" w14:textId="77777777" w:rsidR="00F50796" w:rsidRDefault="00F50796" w:rsidP="00F50796">
      <w:pPr>
        <w:numPr>
          <w:ilvl w:val="0"/>
          <w:numId w:val="7"/>
        </w:numPr>
        <w:tabs>
          <w:tab w:val="left" w:pos="709"/>
        </w:tabs>
        <w:ind w:left="1418" w:hanging="567"/>
      </w:pPr>
      <w:r w:rsidRPr="00464BEA">
        <w:rPr>
          <w:b/>
        </w:rPr>
        <w:lastRenderedPageBreak/>
        <w:t>immobili</w:t>
      </w:r>
      <w:r>
        <w:t>, specificando se si tratta della casa dove si abita e se vi sono altri comproprietari, nonché la Rendita Catastale (</w:t>
      </w:r>
      <w:r>
        <w:rPr>
          <w:b/>
          <w:bCs/>
        </w:rPr>
        <w:t>allegare, possibilmente, la visura catastale aggiornata)</w:t>
      </w:r>
      <w:r>
        <w:t xml:space="preserve">: </w:t>
      </w:r>
    </w:p>
    <w:p w14:paraId="355A4FB6" w14:textId="77777777" w:rsidR="00F50796" w:rsidRDefault="00F50796" w:rsidP="00F50796">
      <w:pPr>
        <w:numPr>
          <w:ilvl w:val="1"/>
          <w:numId w:val="7"/>
        </w:numPr>
        <w:tabs>
          <w:tab w:val="left" w:pos="709"/>
        </w:tabs>
      </w:pPr>
    </w:p>
    <w:p w14:paraId="64B0C5EB" w14:textId="77777777" w:rsidR="00F50796" w:rsidRDefault="00F50796" w:rsidP="00F50796">
      <w:pPr>
        <w:numPr>
          <w:ilvl w:val="0"/>
          <w:numId w:val="8"/>
        </w:numPr>
        <w:tabs>
          <w:tab w:val="left" w:pos="709"/>
        </w:tabs>
        <w:ind w:left="1418" w:hanging="567"/>
      </w:pPr>
      <w:r>
        <w:t>mobili registrati (veicoli con targa), specificandone tipo, modello e anno di immatricolazione (</w:t>
      </w:r>
      <w:r>
        <w:rPr>
          <w:b/>
          <w:bCs/>
        </w:rPr>
        <w:t>allegare copia della carta di circolazione</w:t>
      </w:r>
      <w:r>
        <w:t xml:space="preserve">): </w:t>
      </w:r>
    </w:p>
    <w:p w14:paraId="6CA5C02E" w14:textId="77777777" w:rsidR="00F50796" w:rsidRDefault="00F50796" w:rsidP="00F50796">
      <w:pPr>
        <w:pStyle w:val="Default"/>
        <w:rPr>
          <w:b/>
          <w:bCs/>
          <w:sz w:val="20"/>
          <w:szCs w:val="20"/>
        </w:rPr>
      </w:pPr>
    </w:p>
    <w:p w14:paraId="2DCA8F8F" w14:textId="77777777" w:rsidR="00F50796" w:rsidRDefault="00F50796" w:rsidP="00F50796">
      <w:pPr>
        <w:pStyle w:val="Default"/>
        <w:rPr>
          <w:b/>
          <w:bCs/>
          <w:sz w:val="20"/>
          <w:szCs w:val="20"/>
        </w:rPr>
      </w:pPr>
    </w:p>
    <w:p w14:paraId="4EF23BB0" w14:textId="77777777" w:rsidR="00F50796" w:rsidRPr="00464BEA" w:rsidRDefault="00F50796" w:rsidP="00F50796">
      <w:pPr>
        <w:jc w:val="center"/>
        <w:rPr>
          <w:b/>
        </w:rPr>
      </w:pPr>
      <w:r w:rsidRPr="00464BEA">
        <w:rPr>
          <w:b/>
        </w:rPr>
        <w:t>DICHIARA E AUTOCERTIFICA</w:t>
      </w:r>
    </w:p>
    <w:p w14:paraId="3DE8A781" w14:textId="77777777" w:rsidR="00F50796" w:rsidRPr="00464BEA" w:rsidRDefault="00F50796" w:rsidP="00F50796">
      <w:pPr>
        <w:jc w:val="center"/>
        <w:rPr>
          <w:b/>
          <w:szCs w:val="24"/>
        </w:rPr>
      </w:pPr>
      <w:r w:rsidRPr="00464BEA">
        <w:rPr>
          <w:b/>
          <w:szCs w:val="24"/>
        </w:rPr>
        <w:t>ai sensi e per gli effetti di cui all’art.46 co.1, lett. o) del D.P.R. n.445/2000</w:t>
      </w:r>
    </w:p>
    <w:p w14:paraId="216ECE2A" w14:textId="77777777" w:rsidR="00F50796" w:rsidRDefault="00F50796" w:rsidP="00F50796">
      <w:r>
        <w:t xml:space="preserve">che il proprio nucleo familiare convivente è composto dai seguenti soggetti, con precisazione del loro reddito (ivi comprese elargizioni e/o altre forme di aiuti economici): </w:t>
      </w:r>
    </w:p>
    <w:p w14:paraId="32E7F3FB" w14:textId="77777777" w:rsidR="00F50796" w:rsidRDefault="00F50796" w:rsidP="00F50796">
      <w:pPr>
        <w:numPr>
          <w:ilvl w:val="0"/>
          <w:numId w:val="9"/>
        </w:numPr>
        <w:ind w:left="709" w:hanging="709"/>
      </w:pPr>
      <w:r>
        <w:t xml:space="preserve">________________________________________________ nato/a </w:t>
      </w:r>
      <w:proofErr w:type="spellStart"/>
      <w:r>
        <w:t>a</w:t>
      </w:r>
      <w:proofErr w:type="spellEnd"/>
      <w:r>
        <w:t xml:space="preserve"> ________________________ il _____________, parentela ________________, c.f. ________________________________ REDDITO ANNUO €: __________________;</w:t>
      </w:r>
    </w:p>
    <w:p w14:paraId="0787AC0B" w14:textId="77777777" w:rsidR="00F50796" w:rsidRDefault="00F50796" w:rsidP="00F50796">
      <w:pPr>
        <w:numPr>
          <w:ilvl w:val="0"/>
          <w:numId w:val="9"/>
        </w:numPr>
        <w:ind w:left="709" w:hanging="709"/>
      </w:pPr>
      <w:r>
        <w:t xml:space="preserve">________________________________________________ nato/a </w:t>
      </w:r>
      <w:proofErr w:type="spellStart"/>
      <w:r>
        <w:t>a</w:t>
      </w:r>
      <w:proofErr w:type="spellEnd"/>
      <w:r>
        <w:t xml:space="preserve"> ________________________ il _____________, parentela ________________, c.f. ________________________________ REDDITO ANNUO €: __________________;</w:t>
      </w:r>
    </w:p>
    <w:p w14:paraId="7ADFDCE3" w14:textId="77777777" w:rsidR="00F50796" w:rsidRDefault="00F50796" w:rsidP="00F50796">
      <w:pPr>
        <w:numPr>
          <w:ilvl w:val="0"/>
          <w:numId w:val="9"/>
        </w:numPr>
        <w:ind w:left="709" w:hanging="709"/>
      </w:pPr>
      <w:r>
        <w:t xml:space="preserve">________________________________________________ nato/a </w:t>
      </w:r>
      <w:proofErr w:type="spellStart"/>
      <w:r>
        <w:t>a</w:t>
      </w:r>
      <w:proofErr w:type="spellEnd"/>
      <w:r>
        <w:t xml:space="preserve"> ________________________ il _____________, parentela ________________, c.f. ________________________________ REDDITO ANNUO €: __________________;</w:t>
      </w:r>
    </w:p>
    <w:p w14:paraId="7929E7D3" w14:textId="77777777" w:rsidR="00F50796" w:rsidRDefault="00F50796" w:rsidP="00F50796">
      <w:pPr>
        <w:numPr>
          <w:ilvl w:val="0"/>
          <w:numId w:val="9"/>
        </w:numPr>
        <w:ind w:left="709" w:hanging="709"/>
      </w:pPr>
      <w:r>
        <w:t xml:space="preserve">________________________________________________ nato/a </w:t>
      </w:r>
      <w:proofErr w:type="spellStart"/>
      <w:r>
        <w:t>a</w:t>
      </w:r>
      <w:proofErr w:type="spellEnd"/>
      <w:r>
        <w:t xml:space="preserve"> ________________________ il _____________, parentela ________________, c.f. ________________________________ REDDITO ANNUO €: __________________;</w:t>
      </w:r>
    </w:p>
    <w:p w14:paraId="57AF7121" w14:textId="77777777" w:rsidR="00F50796" w:rsidRDefault="00F50796" w:rsidP="00F50796">
      <w:pPr>
        <w:numPr>
          <w:ilvl w:val="0"/>
          <w:numId w:val="9"/>
        </w:numPr>
        <w:ind w:left="709" w:hanging="709"/>
      </w:pPr>
      <w:r>
        <w:t xml:space="preserve">________________________________________________ nato/a </w:t>
      </w:r>
      <w:proofErr w:type="spellStart"/>
      <w:r>
        <w:t>a</w:t>
      </w:r>
      <w:proofErr w:type="spellEnd"/>
      <w:r>
        <w:t xml:space="preserve"> ________________________ il _____________, parentela ________________, c.f. ________________________________ REDDITO ANNUO €: __________________;</w:t>
      </w:r>
    </w:p>
    <w:p w14:paraId="0093D2FD" w14:textId="77777777" w:rsidR="00F50796" w:rsidRDefault="00F50796" w:rsidP="00F50796">
      <w:pPr>
        <w:numPr>
          <w:ilvl w:val="0"/>
          <w:numId w:val="9"/>
        </w:numPr>
        <w:ind w:left="709" w:hanging="709"/>
      </w:pPr>
      <w:r>
        <w:t xml:space="preserve">________________________________________________ nato/a </w:t>
      </w:r>
      <w:proofErr w:type="spellStart"/>
      <w:r>
        <w:t>a</w:t>
      </w:r>
      <w:proofErr w:type="spellEnd"/>
      <w:r>
        <w:t xml:space="preserve"> ________________________ il _____________, parentela ________________, c.f. ________________________________ REDDITO ANNUO €: __________________;</w:t>
      </w:r>
    </w:p>
    <w:p w14:paraId="4211D8C6" w14:textId="77777777" w:rsidR="00F50796" w:rsidRDefault="00F50796" w:rsidP="00F50796"/>
    <w:p w14:paraId="41B60BDB" w14:textId="77777777" w:rsidR="00F50796" w:rsidRPr="00E57375" w:rsidRDefault="00F50796" w:rsidP="00F50796">
      <w:pPr>
        <w:autoSpaceDE w:val="0"/>
        <w:autoSpaceDN w:val="0"/>
        <w:adjustRightInd w:val="0"/>
        <w:jc w:val="right"/>
        <w:rPr>
          <w:rFonts w:cs="Times-Roman"/>
          <w:szCs w:val="24"/>
        </w:rPr>
      </w:pPr>
      <w:r w:rsidRPr="00E57375">
        <w:rPr>
          <w:rFonts w:cs="Times-Roman"/>
          <w:szCs w:val="24"/>
        </w:rPr>
        <w:t>firma dell’istante</w:t>
      </w:r>
    </w:p>
    <w:p w14:paraId="7FF1B363" w14:textId="77777777" w:rsidR="00F50796" w:rsidRPr="00E57375" w:rsidRDefault="00F50796" w:rsidP="00F50796">
      <w:pPr>
        <w:autoSpaceDE w:val="0"/>
        <w:autoSpaceDN w:val="0"/>
        <w:adjustRightInd w:val="0"/>
        <w:rPr>
          <w:rFonts w:cs="Times-Roman"/>
          <w:szCs w:val="24"/>
        </w:rPr>
      </w:pPr>
    </w:p>
    <w:p w14:paraId="767BCD34" w14:textId="77777777" w:rsidR="00F50796" w:rsidRPr="00E57375" w:rsidRDefault="00F50796" w:rsidP="00F50796">
      <w:pPr>
        <w:autoSpaceDE w:val="0"/>
        <w:autoSpaceDN w:val="0"/>
        <w:adjustRightInd w:val="0"/>
        <w:rPr>
          <w:rFonts w:cs="Times-Roman"/>
          <w:szCs w:val="24"/>
        </w:rPr>
      </w:pPr>
    </w:p>
    <w:p w14:paraId="067C47FE" w14:textId="77777777" w:rsidR="00F50796" w:rsidRPr="00E57375" w:rsidRDefault="00F50796" w:rsidP="00F50796">
      <w:pPr>
        <w:autoSpaceDE w:val="0"/>
        <w:autoSpaceDN w:val="0"/>
        <w:adjustRightInd w:val="0"/>
        <w:jc w:val="right"/>
        <w:rPr>
          <w:rFonts w:cs="Times-Roman"/>
          <w:szCs w:val="24"/>
        </w:rPr>
      </w:pPr>
      <w:r w:rsidRPr="00E57375">
        <w:rPr>
          <w:rFonts w:cs="Times-Roman"/>
          <w:szCs w:val="24"/>
        </w:rPr>
        <w:t>firma del difensore per autentica</w:t>
      </w:r>
    </w:p>
    <w:p w14:paraId="68E297BD" w14:textId="77777777" w:rsidR="00F50796" w:rsidRPr="00E57375" w:rsidRDefault="00F50796" w:rsidP="00F50796">
      <w:pPr>
        <w:autoSpaceDE w:val="0"/>
        <w:autoSpaceDN w:val="0"/>
        <w:adjustRightInd w:val="0"/>
        <w:jc w:val="right"/>
        <w:rPr>
          <w:rFonts w:cs="Times-Roman"/>
          <w:szCs w:val="24"/>
        </w:rPr>
      </w:pPr>
      <w:r w:rsidRPr="00E57375">
        <w:rPr>
          <w:rFonts w:cs="Garamond"/>
          <w:i/>
          <w:szCs w:val="24"/>
        </w:rPr>
        <w:t>&lt;</w:t>
      </w:r>
      <w:proofErr w:type="spellStart"/>
      <w:r w:rsidRPr="00E57375">
        <w:rPr>
          <w:rFonts w:cs="Garamond"/>
          <w:i/>
          <w:szCs w:val="24"/>
        </w:rPr>
        <w:t>Avvocato.Titolo</w:t>
      </w:r>
      <w:proofErr w:type="spellEnd"/>
      <w:r w:rsidRPr="00E57375">
        <w:rPr>
          <w:rFonts w:cs="Garamond"/>
          <w:i/>
          <w:szCs w:val="24"/>
        </w:rPr>
        <w:t>&gt; &lt;</w:t>
      </w:r>
      <w:proofErr w:type="spellStart"/>
      <w:r w:rsidRPr="00E57375">
        <w:rPr>
          <w:rFonts w:cs="Garamond"/>
          <w:i/>
          <w:szCs w:val="24"/>
        </w:rPr>
        <w:t>Avvocato.Nominativo</w:t>
      </w:r>
      <w:proofErr w:type="spellEnd"/>
      <w:r w:rsidRPr="00E57375">
        <w:rPr>
          <w:rFonts w:cs="Garamond"/>
          <w:i/>
          <w:szCs w:val="24"/>
        </w:rPr>
        <w:t>&gt;</w:t>
      </w:r>
    </w:p>
    <w:p w14:paraId="57E41DE7" w14:textId="77777777" w:rsidR="00F50796" w:rsidRDefault="00F50796" w:rsidP="00F50796"/>
    <w:p w14:paraId="655C0480" w14:textId="77777777" w:rsidR="00F50796" w:rsidRDefault="00F50796" w:rsidP="00F50796">
      <w:r>
        <w:br w:type="page"/>
      </w:r>
      <w:r>
        <w:lastRenderedPageBreak/>
        <w:t xml:space="preserve">RITIENE DI DOVERSI ESCLUDERE IL REDDITO DEI SEGUENTI FAMILIARI CONVIVENTI PER QUESTI MOTIVI (quando oggetto della causa sono diritti della personalità ovvero quando vi è conflitto di interessi con gli altri componenti il nucleo familiare: </w:t>
      </w:r>
      <w:r>
        <w:rPr>
          <w:i/>
          <w:iCs/>
        </w:rPr>
        <w:t>art.76 co.4 D.P.R. 115/02</w:t>
      </w:r>
      <w:r>
        <w:t xml:space="preserve">): </w:t>
      </w:r>
    </w:p>
    <w:p w14:paraId="16259DAF" w14:textId="77777777" w:rsidR="00F50796" w:rsidRDefault="00F50796" w:rsidP="00F50796">
      <w:r>
        <w:t xml:space="preserve">______________________________________ </w:t>
      </w:r>
    </w:p>
    <w:p w14:paraId="3C1F0DBA" w14:textId="77777777" w:rsidR="00F50796" w:rsidRDefault="00F50796" w:rsidP="00F50796">
      <w:pPr>
        <w:jc w:val="center"/>
      </w:pPr>
      <w:r>
        <w:rPr>
          <w:b/>
          <w:bCs/>
        </w:rPr>
        <w:t>DICHIARA</w:t>
      </w:r>
    </w:p>
    <w:p w14:paraId="0E5E7988" w14:textId="77777777" w:rsidR="00F50796" w:rsidRDefault="00F50796" w:rsidP="00F50796">
      <w:r>
        <w:t>Di aver presentato la dichiarazione dei redditi (</w:t>
      </w:r>
      <w:r>
        <w:rPr>
          <w:b/>
          <w:bCs/>
          <w:sz w:val="21"/>
          <w:szCs w:val="21"/>
        </w:rPr>
        <w:t>non l’ISEE</w:t>
      </w:r>
      <w:r>
        <w:t>) o dichiarazione equipollente, che si allega, per gli anni: _________________</w:t>
      </w:r>
    </w:p>
    <w:p w14:paraId="59690B87" w14:textId="77777777" w:rsidR="00F50796" w:rsidRDefault="00F50796" w:rsidP="00F50796">
      <w:pPr>
        <w:jc w:val="center"/>
      </w:pPr>
      <w:r>
        <w:rPr>
          <w:b/>
          <w:bCs/>
        </w:rPr>
        <w:t>DICHIARA</w:t>
      </w:r>
    </w:p>
    <w:p w14:paraId="2DEC31EE" w14:textId="77777777" w:rsidR="00F50796" w:rsidRDefault="00F50796" w:rsidP="00F50796">
      <w:r>
        <w:t xml:space="preserve">Che quanto riportato nella presente domanda di patrocinio a spese dello Stato corrisponde al vero, assumendosi ogni conseguente responsabilità ai sensi di legge e di essere consapevole della </w:t>
      </w:r>
      <w:r>
        <w:rPr>
          <w:b/>
          <w:bCs/>
        </w:rPr>
        <w:t xml:space="preserve">responsabilità penale </w:t>
      </w:r>
      <w:r>
        <w:t xml:space="preserve">in cui può incorrere in caso di falsità in atti o dichiarazioni mendaci nonché delle sanzioni per tali ipotesi previste dall’art.26 della Legge n.15/1968 e </w:t>
      </w:r>
      <w:proofErr w:type="spellStart"/>
      <w:r>
        <w:t>succ</w:t>
      </w:r>
      <w:proofErr w:type="spellEnd"/>
      <w:r>
        <w:t xml:space="preserve">. </w:t>
      </w:r>
      <w:proofErr w:type="spellStart"/>
      <w:r>
        <w:t>mod</w:t>
      </w:r>
      <w:proofErr w:type="spellEnd"/>
      <w:r>
        <w:t xml:space="preserve">. e integrazioni. </w:t>
      </w:r>
    </w:p>
    <w:p w14:paraId="594442EA" w14:textId="77777777" w:rsidR="00F50796" w:rsidRDefault="00F50796" w:rsidP="00F50796">
      <w:pPr>
        <w:jc w:val="center"/>
      </w:pPr>
      <w:r>
        <w:rPr>
          <w:b/>
          <w:bCs/>
        </w:rPr>
        <w:t>DICHIARA</w:t>
      </w:r>
    </w:p>
    <w:p w14:paraId="2AC7E17A" w14:textId="77777777" w:rsidR="00F50796" w:rsidRDefault="00F50796" w:rsidP="00F50796">
      <w:r>
        <w:t xml:space="preserve">Di essere consapevole che è facoltà della Guardia di Finanza eseguire controlli circa l’autenticità delle dichiarazioni rese per l’ammissione o il mantenimento del patrocinio e che il riscontro di eventuali falsità od omissioni comporta l’applicazione delle sanzioni previste dal D.P.R. n.115/02, oltre la revoca del provvedimento di ammissione al patrocinio, con efficacia retroattiva e il recupero a carico del responsabile delle somme corrisposte dallo Stato. </w:t>
      </w:r>
    </w:p>
    <w:p w14:paraId="5121D053" w14:textId="77777777" w:rsidR="00F50796" w:rsidRDefault="00F50796" w:rsidP="00F50796">
      <w:pPr>
        <w:jc w:val="center"/>
      </w:pPr>
      <w:r>
        <w:rPr>
          <w:b/>
          <w:bCs/>
        </w:rPr>
        <w:t>DICHIARA</w:t>
      </w:r>
    </w:p>
    <w:p w14:paraId="1941D32D" w14:textId="77777777" w:rsidR="00F50796" w:rsidRDefault="00F50796" w:rsidP="00F50796">
      <w:r>
        <w:t xml:space="preserve">Di non aver subìto condanne, con sentenza definitiva, per i reati di cui agli artt.: </w:t>
      </w:r>
    </w:p>
    <w:p w14:paraId="0D4F22B8" w14:textId="77777777" w:rsidR="00F50796" w:rsidRDefault="00F50796" w:rsidP="00F50796">
      <w:r>
        <w:rPr>
          <w:b/>
          <w:bCs/>
          <w:i/>
          <w:iCs/>
        </w:rPr>
        <w:t xml:space="preserve">416 bis c.p. </w:t>
      </w:r>
      <w:r>
        <w:t xml:space="preserve">(Associazioni di tipo mafioso), </w:t>
      </w:r>
    </w:p>
    <w:p w14:paraId="2FF39741" w14:textId="77777777" w:rsidR="00F50796" w:rsidRDefault="00F50796" w:rsidP="00F50796">
      <w:r>
        <w:rPr>
          <w:b/>
          <w:bCs/>
          <w:i/>
          <w:iCs/>
        </w:rPr>
        <w:t xml:space="preserve">291 quater D.P.R. 23/01/73 n.43 </w:t>
      </w:r>
      <w:r>
        <w:t xml:space="preserve">(Associazione per delinquere finalizzata al contrabbando di tabacchi lavorati esteri), </w:t>
      </w:r>
    </w:p>
    <w:p w14:paraId="2EFE6B1C" w14:textId="77777777" w:rsidR="00F50796" w:rsidRDefault="00F50796" w:rsidP="00F50796">
      <w:r>
        <w:rPr>
          <w:b/>
          <w:bCs/>
          <w:i/>
          <w:iCs/>
        </w:rPr>
        <w:t xml:space="preserve">73 D.P.R. 09/10/1990, n. 309 </w:t>
      </w:r>
      <w:r>
        <w:t xml:space="preserve">(Produzione, traffico e detenzione illeciti di sostanze stupefacenti o psicotrope), limitatamente alle ipotesi aggravate ai sensi dell’art.80, </w:t>
      </w:r>
    </w:p>
    <w:p w14:paraId="715FEA7C" w14:textId="77777777" w:rsidR="00F50796" w:rsidRDefault="00F50796" w:rsidP="00F50796">
      <w:r>
        <w:rPr>
          <w:b/>
          <w:bCs/>
          <w:i/>
          <w:iCs/>
        </w:rPr>
        <w:t xml:space="preserve">74 co.1 D.P.R. 09/10/1990, n.309 </w:t>
      </w:r>
      <w:r>
        <w:t xml:space="preserve">(Associazione finalizzata al traffico illecito di sostanze stupefacenti o psicotrope), </w:t>
      </w:r>
    </w:p>
    <w:p w14:paraId="07B384AC" w14:textId="77777777" w:rsidR="00F50796" w:rsidRDefault="00F50796" w:rsidP="00F50796">
      <w:r>
        <w:t xml:space="preserve">nonché per i reati commessi avvalendosi delle condizioni previste dal </w:t>
      </w:r>
      <w:proofErr w:type="gramStart"/>
      <w:r>
        <w:t>predetto</w:t>
      </w:r>
      <w:proofErr w:type="gramEnd"/>
      <w:r>
        <w:t xml:space="preserve"> art.416 bis c.p. ovvero al fine di agevolare l’attività delle associazioni previste dallo stesso articolo. </w:t>
      </w:r>
    </w:p>
    <w:p w14:paraId="0CF56413" w14:textId="77777777" w:rsidR="00F50796" w:rsidRDefault="00F50796" w:rsidP="00F50796">
      <w:pPr>
        <w:jc w:val="center"/>
      </w:pPr>
      <w:r>
        <w:rPr>
          <w:b/>
          <w:bCs/>
        </w:rPr>
        <w:t>DICHIARA</w:t>
      </w:r>
    </w:p>
    <w:p w14:paraId="3D0CD91C" w14:textId="77777777" w:rsidR="00F50796" w:rsidRDefault="00F50796" w:rsidP="00F50796">
      <w:r>
        <w:t xml:space="preserve">Di essere a conoscenza che, avverso un eventuale provvedimento di inammissibilità della presente istanza, pronunciato dal Consiglio dell’Ordine, è consentito proporre nuova istanza al magistrato competente per il giudizio (art.126 D.P.R. n.115/02). </w:t>
      </w:r>
    </w:p>
    <w:p w14:paraId="30F1E775" w14:textId="77777777" w:rsidR="00F50796" w:rsidRDefault="00F50796" w:rsidP="00F50796">
      <w:pPr>
        <w:jc w:val="center"/>
      </w:pPr>
      <w:r>
        <w:rPr>
          <w:b/>
          <w:bCs/>
        </w:rPr>
        <w:t>SI IMPEGNA</w:t>
      </w:r>
    </w:p>
    <w:p w14:paraId="4B4936A4" w14:textId="77777777" w:rsidR="00F50796" w:rsidRDefault="00F50796" w:rsidP="00F50796">
      <w:pPr>
        <w:numPr>
          <w:ilvl w:val="2"/>
          <w:numId w:val="10"/>
        </w:numPr>
        <w:tabs>
          <w:tab w:val="left" w:pos="1134"/>
        </w:tabs>
        <w:ind w:left="1134" w:hanging="567"/>
      </w:pPr>
      <w:r>
        <w:lastRenderedPageBreak/>
        <w:t xml:space="preserve">A comunicare, fino a che il processo non sia definito, le variazioni rilevanti dei limiti di reddito, verificatesi nell’anno precedente, entro 30 giorni dalla scadenza del termine di un anno dalla data di presentazione dell’istanza o della eventuale precedente comunicazione di variazione (art.79 c.1 lett. d D.P.R. 115/02); </w:t>
      </w:r>
    </w:p>
    <w:p w14:paraId="52C201D3" w14:textId="77777777" w:rsidR="00F50796" w:rsidRDefault="00F50796" w:rsidP="00F50796">
      <w:pPr>
        <w:numPr>
          <w:ilvl w:val="2"/>
          <w:numId w:val="10"/>
        </w:numPr>
        <w:tabs>
          <w:tab w:val="left" w:pos="1134"/>
        </w:tabs>
        <w:ind w:left="1134" w:hanging="567"/>
      </w:pPr>
      <w:r>
        <w:t xml:space="preserve">A produrre, su richiesta del Consiglio dell’Ordine ed a pena di inammissibilità della domanda, la documentazione necessaria ad accertare la veridicità di quanto in essa dichiarato (art.79 co.3 D.P.R. n.115/02). </w:t>
      </w:r>
    </w:p>
    <w:p w14:paraId="77CCEA18" w14:textId="77777777" w:rsidR="00F50796" w:rsidRDefault="00F50796" w:rsidP="00F50796"/>
    <w:p w14:paraId="0B3D90E2" w14:textId="77777777" w:rsidR="00F50796" w:rsidRPr="00E57375" w:rsidRDefault="00F50796" w:rsidP="00F50796">
      <w:pPr>
        <w:autoSpaceDE w:val="0"/>
        <w:autoSpaceDN w:val="0"/>
        <w:adjustRightInd w:val="0"/>
        <w:jc w:val="right"/>
        <w:rPr>
          <w:rFonts w:cs="Times-Roman"/>
          <w:szCs w:val="24"/>
        </w:rPr>
      </w:pPr>
      <w:r w:rsidRPr="00E57375">
        <w:rPr>
          <w:rFonts w:cs="Times-Roman"/>
          <w:szCs w:val="24"/>
        </w:rPr>
        <w:t>firma dell’istante</w:t>
      </w:r>
    </w:p>
    <w:p w14:paraId="53EBF2CF" w14:textId="77777777" w:rsidR="00F50796" w:rsidRPr="00E57375" w:rsidRDefault="00F50796" w:rsidP="00F50796">
      <w:pPr>
        <w:autoSpaceDE w:val="0"/>
        <w:autoSpaceDN w:val="0"/>
        <w:adjustRightInd w:val="0"/>
        <w:rPr>
          <w:rFonts w:cs="Times-Roman"/>
          <w:szCs w:val="24"/>
        </w:rPr>
      </w:pPr>
    </w:p>
    <w:p w14:paraId="1DCEDEB2" w14:textId="77777777" w:rsidR="00973CB8" w:rsidRDefault="00973CB8" w:rsidP="00F50796">
      <w:pPr>
        <w:autoSpaceDE w:val="0"/>
        <w:autoSpaceDN w:val="0"/>
        <w:adjustRightInd w:val="0"/>
        <w:ind w:left="567" w:firstLine="426"/>
      </w:pPr>
    </w:p>
    <w:sectPr w:rsidR="00973CB8">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47C94" w14:textId="77777777" w:rsidR="00A20508" w:rsidRDefault="00A20508" w:rsidP="00973CB8">
      <w:pPr>
        <w:spacing w:line="240" w:lineRule="auto"/>
      </w:pPr>
      <w:r>
        <w:separator/>
      </w:r>
    </w:p>
  </w:endnote>
  <w:endnote w:type="continuationSeparator" w:id="0">
    <w:p w14:paraId="526907DC" w14:textId="77777777" w:rsidR="00A20508" w:rsidRDefault="00A20508" w:rsidP="00973C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067144"/>
      <w:docPartObj>
        <w:docPartGallery w:val="Page Numbers (Bottom of Page)"/>
        <w:docPartUnique/>
      </w:docPartObj>
    </w:sdtPr>
    <w:sdtEndPr/>
    <w:sdtContent>
      <w:p w14:paraId="2D889DE8" w14:textId="77777777" w:rsidR="00B342EA" w:rsidRDefault="00B342EA">
        <w:pPr>
          <w:pStyle w:val="Pidipagina"/>
          <w:jc w:val="center"/>
        </w:pPr>
        <w:r>
          <w:fldChar w:fldCharType="begin"/>
        </w:r>
        <w:r>
          <w:instrText>PAGE   \* MERGEFORMAT</w:instrText>
        </w:r>
        <w:r>
          <w:fldChar w:fldCharType="separate"/>
        </w:r>
        <w:r w:rsidR="00C84DC8">
          <w:rPr>
            <w:noProof/>
          </w:rPr>
          <w:t>6</w:t>
        </w:r>
        <w:r>
          <w:fldChar w:fldCharType="end"/>
        </w:r>
      </w:p>
    </w:sdtContent>
  </w:sdt>
  <w:p w14:paraId="6D1EABC3" w14:textId="77777777" w:rsidR="00B342EA" w:rsidRDefault="00B342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6D5DE" w14:textId="77777777" w:rsidR="00A20508" w:rsidRDefault="00A20508" w:rsidP="00973CB8">
      <w:pPr>
        <w:spacing w:line="240" w:lineRule="auto"/>
      </w:pPr>
      <w:r>
        <w:separator/>
      </w:r>
    </w:p>
  </w:footnote>
  <w:footnote w:type="continuationSeparator" w:id="0">
    <w:p w14:paraId="0AC372EE" w14:textId="77777777" w:rsidR="00A20508" w:rsidRDefault="00A20508" w:rsidP="00973CB8">
      <w:pPr>
        <w:spacing w:line="240" w:lineRule="auto"/>
      </w:pPr>
      <w:r>
        <w:continuationSeparator/>
      </w:r>
    </w:p>
  </w:footnote>
  <w:footnote w:id="1">
    <w:p w14:paraId="695F23C6" w14:textId="77777777" w:rsidR="00F50796" w:rsidRPr="001F37DB" w:rsidRDefault="00F50796" w:rsidP="00F50796">
      <w:pPr>
        <w:tabs>
          <w:tab w:val="num" w:pos="851"/>
        </w:tabs>
        <w:spacing w:line="240" w:lineRule="auto"/>
        <w:contextualSpacing/>
        <w:rPr>
          <w:sz w:val="20"/>
        </w:rPr>
      </w:pPr>
      <w:r w:rsidRPr="001F37DB">
        <w:rPr>
          <w:rStyle w:val="Rimandonotaapidipagina"/>
          <w:sz w:val="20"/>
        </w:rPr>
        <w:footnoteRef/>
      </w:r>
      <w:r w:rsidRPr="001F37DB">
        <w:rPr>
          <w:sz w:val="20"/>
        </w:rPr>
        <w:t xml:space="preserve"> In tale importo rimane incluso il reddito imponibile ai fini della imposta personale sul reddito (</w:t>
      </w:r>
      <w:proofErr w:type="spellStart"/>
      <w:r w:rsidRPr="001F37DB">
        <w:rPr>
          <w:sz w:val="20"/>
        </w:rPr>
        <w:t>Mod</w:t>
      </w:r>
      <w:proofErr w:type="spellEnd"/>
      <w:r w:rsidRPr="001F37DB">
        <w:rPr>
          <w:sz w:val="20"/>
        </w:rPr>
        <w:t xml:space="preserve">. Unico, CUD) ogni reddito per legge esente ai fini IRPEF alla fonte (pensioni sociali, ecc.) o soggetto a ritenta alla fonte a titolo d’imposta </w:t>
      </w:r>
      <w:proofErr w:type="gramStart"/>
      <w:r w:rsidRPr="001F37DB">
        <w:rPr>
          <w:sz w:val="20"/>
        </w:rPr>
        <w:t>( interessi</w:t>
      </w:r>
      <w:proofErr w:type="gramEnd"/>
      <w:r w:rsidRPr="001F37DB">
        <w:rPr>
          <w:sz w:val="20"/>
        </w:rPr>
        <w:t xml:space="preserve"> su depositi/titoli bancari, postali, azionari, proventi finanziari, ecc.) ovvero ad imposta sostitutiva. (Autocertificazione attestante la sussistenza delle condizioni di reddito determinato nel limite massimo dal D. M. G. del 29.12.2005 in G. U. del 02.02.2006 secondo le modalità indicate nell’art. 15 ter. L. 217/1990 (art. 15 quinquies lett. B) L. 217/1990 e </w:t>
      </w:r>
      <w:proofErr w:type="spellStart"/>
      <w:r w:rsidRPr="001F37DB">
        <w:rPr>
          <w:sz w:val="20"/>
        </w:rPr>
        <w:t>succ</w:t>
      </w:r>
      <w:proofErr w:type="spellEnd"/>
      <w:r w:rsidRPr="001F37DB">
        <w:rPr>
          <w:sz w:val="20"/>
        </w:rPr>
        <w:t xml:space="preserve">. </w:t>
      </w:r>
      <w:proofErr w:type="spellStart"/>
      <w:r w:rsidRPr="001F37DB">
        <w:rPr>
          <w:sz w:val="20"/>
        </w:rPr>
        <w:t>mod</w:t>
      </w:r>
      <w:proofErr w:type="spellEnd"/>
      <w:r w:rsidRPr="001F37DB">
        <w:rPr>
          <w:sz w:val="20"/>
        </w:rPr>
        <w:t>.).</w:t>
      </w:r>
    </w:p>
    <w:p w14:paraId="01EC60E3" w14:textId="77777777" w:rsidR="00F50796" w:rsidRPr="001F37DB" w:rsidRDefault="00F50796" w:rsidP="00F50796">
      <w:pPr>
        <w:tabs>
          <w:tab w:val="num" w:pos="851"/>
        </w:tabs>
        <w:spacing w:line="240" w:lineRule="auto"/>
        <w:contextualSpacing/>
        <w:rPr>
          <w:sz w:val="20"/>
        </w:rPr>
      </w:pPr>
      <w:r w:rsidRPr="001F37DB">
        <w:rPr>
          <w:sz w:val="20"/>
        </w:rPr>
        <w:t xml:space="preserve">Nei procedimenti attinenti </w:t>
      </w:r>
      <w:proofErr w:type="gramStart"/>
      <w:r w:rsidRPr="001F37DB">
        <w:rPr>
          <w:sz w:val="20"/>
        </w:rPr>
        <w:t>i</w:t>
      </w:r>
      <w:proofErr w:type="gramEnd"/>
      <w:r w:rsidRPr="001F37DB">
        <w:rPr>
          <w:sz w:val="20"/>
        </w:rPr>
        <w:t xml:space="preserve"> diritti della personalità, come in quelli in cui il diritto dell’istante è contrapposto a quello dei conviventi, si considera solo il reddito dell’istante. </w:t>
      </w:r>
    </w:p>
    <w:p w14:paraId="644DA4E7" w14:textId="77777777" w:rsidR="00F50796" w:rsidRPr="001F37DB" w:rsidRDefault="00F50796" w:rsidP="00F50796">
      <w:pPr>
        <w:tabs>
          <w:tab w:val="num" w:pos="851"/>
        </w:tabs>
        <w:spacing w:line="240" w:lineRule="auto"/>
        <w:contextualSpacing/>
        <w:rPr>
          <w:b/>
          <w:sz w:val="20"/>
          <w:u w:val="single"/>
        </w:rPr>
      </w:pPr>
      <w:r w:rsidRPr="001F37DB">
        <w:rPr>
          <w:sz w:val="20"/>
        </w:rPr>
        <w:t xml:space="preserve">L’elevazione di reddito di € 1.032.91 per ogni familiare convivente è applicabile </w:t>
      </w:r>
      <w:r w:rsidRPr="001F37DB">
        <w:rPr>
          <w:sz w:val="20"/>
          <w:u w:val="single"/>
        </w:rPr>
        <w:t>solo nel campo penale.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2911"/>
    <w:multiLevelType w:val="hybridMultilevel"/>
    <w:tmpl w:val="2E5A9F8E"/>
    <w:lvl w:ilvl="0" w:tplc="8034EEE8">
      <w:start w:val="1"/>
      <w:numFmt w:val="upperLetter"/>
      <w:lvlText w:val="%1."/>
      <w:lvlJc w:val="left"/>
      <w:pPr>
        <w:ind w:left="1287" w:hanging="360"/>
      </w:pPr>
      <w:rPr>
        <w:b/>
      </w:rPr>
    </w:lvl>
    <w:lvl w:ilvl="1" w:tplc="9AB4585E">
      <w:start w:val="1"/>
      <w:numFmt w:val="decimal"/>
      <w:lvlText w:val="%2."/>
      <w:lvlJc w:val="left"/>
      <w:pPr>
        <w:ind w:left="2007" w:hanging="360"/>
      </w:pPr>
      <w:rPr>
        <w:rFonts w:hint="default"/>
      </w:r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 w15:restartNumberingAfterBreak="0">
    <w:nsid w:val="11872978"/>
    <w:multiLevelType w:val="hybridMultilevel"/>
    <w:tmpl w:val="D16CC4A0"/>
    <w:lvl w:ilvl="0" w:tplc="D9D43088">
      <w:start w:val="1"/>
      <w:numFmt w:val="decimal"/>
      <w:lvlText w:val="%1."/>
      <w:lvlJc w:val="left"/>
      <w:pPr>
        <w:ind w:left="1287" w:hanging="360"/>
      </w:pPr>
      <w:rPr>
        <w:b/>
      </w:rPr>
    </w:lvl>
    <w:lvl w:ilvl="1" w:tplc="04100019">
      <w:start w:val="1"/>
      <w:numFmt w:val="lowerLetter"/>
      <w:lvlText w:val="%2."/>
      <w:lvlJc w:val="left"/>
      <w:pPr>
        <w:ind w:left="2007" w:hanging="360"/>
      </w:pPr>
    </w:lvl>
    <w:lvl w:ilvl="2" w:tplc="0410001B">
      <w:start w:val="1"/>
      <w:numFmt w:val="lowerRoman"/>
      <w:lvlText w:val="%3."/>
      <w:lvlJc w:val="right"/>
      <w:pPr>
        <w:ind w:left="2727" w:hanging="180"/>
      </w:pPr>
    </w:lvl>
    <w:lvl w:ilvl="3" w:tplc="0410000F">
      <w:start w:val="1"/>
      <w:numFmt w:val="decimal"/>
      <w:lvlText w:val="%4."/>
      <w:lvlJc w:val="left"/>
      <w:pPr>
        <w:ind w:left="3447" w:hanging="360"/>
      </w:pPr>
    </w:lvl>
    <w:lvl w:ilvl="4" w:tplc="04100019">
      <w:start w:val="1"/>
      <w:numFmt w:val="lowerLetter"/>
      <w:lvlText w:val="%5."/>
      <w:lvlJc w:val="left"/>
      <w:pPr>
        <w:ind w:left="4167" w:hanging="360"/>
      </w:pPr>
    </w:lvl>
    <w:lvl w:ilvl="5" w:tplc="0410001B">
      <w:start w:val="1"/>
      <w:numFmt w:val="lowerRoman"/>
      <w:lvlText w:val="%6."/>
      <w:lvlJc w:val="right"/>
      <w:pPr>
        <w:ind w:left="4887" w:hanging="180"/>
      </w:pPr>
    </w:lvl>
    <w:lvl w:ilvl="6" w:tplc="0410000F">
      <w:start w:val="1"/>
      <w:numFmt w:val="decimal"/>
      <w:lvlText w:val="%7."/>
      <w:lvlJc w:val="left"/>
      <w:pPr>
        <w:ind w:left="5607" w:hanging="360"/>
      </w:pPr>
    </w:lvl>
    <w:lvl w:ilvl="7" w:tplc="04100019">
      <w:start w:val="1"/>
      <w:numFmt w:val="lowerLetter"/>
      <w:lvlText w:val="%8."/>
      <w:lvlJc w:val="left"/>
      <w:pPr>
        <w:ind w:left="6327" w:hanging="360"/>
      </w:pPr>
    </w:lvl>
    <w:lvl w:ilvl="8" w:tplc="0410001B">
      <w:start w:val="1"/>
      <w:numFmt w:val="lowerRoman"/>
      <w:lvlText w:val="%9."/>
      <w:lvlJc w:val="right"/>
      <w:pPr>
        <w:ind w:left="7047" w:hanging="180"/>
      </w:pPr>
    </w:lvl>
  </w:abstractNum>
  <w:abstractNum w:abstractNumId="2" w15:restartNumberingAfterBreak="0">
    <w:nsid w:val="1A753492"/>
    <w:multiLevelType w:val="hybridMultilevel"/>
    <w:tmpl w:val="B21A1A9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F37BCC"/>
    <w:multiLevelType w:val="hybridMultilevel"/>
    <w:tmpl w:val="2ACA098C"/>
    <w:lvl w:ilvl="0" w:tplc="04100003">
      <w:start w:val="1"/>
      <w:numFmt w:val="bullet"/>
      <w:lvlText w:val="o"/>
      <w:lvlJc w:val="left"/>
      <w:pPr>
        <w:ind w:left="2623" w:hanging="360"/>
      </w:pPr>
      <w:rPr>
        <w:rFonts w:ascii="Courier New" w:hAnsi="Courier New" w:cs="Courier New" w:hint="default"/>
      </w:rPr>
    </w:lvl>
    <w:lvl w:ilvl="1" w:tplc="04100003" w:tentative="1">
      <w:start w:val="1"/>
      <w:numFmt w:val="bullet"/>
      <w:lvlText w:val="o"/>
      <w:lvlJc w:val="left"/>
      <w:pPr>
        <w:ind w:left="3343" w:hanging="360"/>
      </w:pPr>
      <w:rPr>
        <w:rFonts w:ascii="Courier New" w:hAnsi="Courier New" w:cs="Courier New" w:hint="default"/>
      </w:rPr>
    </w:lvl>
    <w:lvl w:ilvl="2" w:tplc="04100005" w:tentative="1">
      <w:start w:val="1"/>
      <w:numFmt w:val="bullet"/>
      <w:lvlText w:val=""/>
      <w:lvlJc w:val="left"/>
      <w:pPr>
        <w:ind w:left="4063" w:hanging="360"/>
      </w:pPr>
      <w:rPr>
        <w:rFonts w:ascii="Wingdings" w:hAnsi="Wingdings" w:hint="default"/>
      </w:rPr>
    </w:lvl>
    <w:lvl w:ilvl="3" w:tplc="04100001" w:tentative="1">
      <w:start w:val="1"/>
      <w:numFmt w:val="bullet"/>
      <w:lvlText w:val=""/>
      <w:lvlJc w:val="left"/>
      <w:pPr>
        <w:ind w:left="4783" w:hanging="360"/>
      </w:pPr>
      <w:rPr>
        <w:rFonts w:ascii="Symbol" w:hAnsi="Symbol" w:hint="default"/>
      </w:rPr>
    </w:lvl>
    <w:lvl w:ilvl="4" w:tplc="04100003" w:tentative="1">
      <w:start w:val="1"/>
      <w:numFmt w:val="bullet"/>
      <w:lvlText w:val="o"/>
      <w:lvlJc w:val="left"/>
      <w:pPr>
        <w:ind w:left="5503" w:hanging="360"/>
      </w:pPr>
      <w:rPr>
        <w:rFonts w:ascii="Courier New" w:hAnsi="Courier New" w:cs="Courier New" w:hint="default"/>
      </w:rPr>
    </w:lvl>
    <w:lvl w:ilvl="5" w:tplc="04100005" w:tentative="1">
      <w:start w:val="1"/>
      <w:numFmt w:val="bullet"/>
      <w:lvlText w:val=""/>
      <w:lvlJc w:val="left"/>
      <w:pPr>
        <w:ind w:left="6223" w:hanging="360"/>
      </w:pPr>
      <w:rPr>
        <w:rFonts w:ascii="Wingdings" w:hAnsi="Wingdings" w:hint="default"/>
      </w:rPr>
    </w:lvl>
    <w:lvl w:ilvl="6" w:tplc="04100001" w:tentative="1">
      <w:start w:val="1"/>
      <w:numFmt w:val="bullet"/>
      <w:lvlText w:val=""/>
      <w:lvlJc w:val="left"/>
      <w:pPr>
        <w:ind w:left="6943" w:hanging="360"/>
      </w:pPr>
      <w:rPr>
        <w:rFonts w:ascii="Symbol" w:hAnsi="Symbol" w:hint="default"/>
      </w:rPr>
    </w:lvl>
    <w:lvl w:ilvl="7" w:tplc="04100003" w:tentative="1">
      <w:start w:val="1"/>
      <w:numFmt w:val="bullet"/>
      <w:lvlText w:val="o"/>
      <w:lvlJc w:val="left"/>
      <w:pPr>
        <w:ind w:left="7663" w:hanging="360"/>
      </w:pPr>
      <w:rPr>
        <w:rFonts w:ascii="Courier New" w:hAnsi="Courier New" w:cs="Courier New" w:hint="default"/>
      </w:rPr>
    </w:lvl>
    <w:lvl w:ilvl="8" w:tplc="04100005" w:tentative="1">
      <w:start w:val="1"/>
      <w:numFmt w:val="bullet"/>
      <w:lvlText w:val=""/>
      <w:lvlJc w:val="left"/>
      <w:pPr>
        <w:ind w:left="8383" w:hanging="360"/>
      </w:pPr>
      <w:rPr>
        <w:rFonts w:ascii="Wingdings" w:hAnsi="Wingdings" w:hint="default"/>
      </w:rPr>
    </w:lvl>
  </w:abstractNum>
  <w:abstractNum w:abstractNumId="4" w15:restartNumberingAfterBreak="0">
    <w:nsid w:val="2A0B3537"/>
    <w:multiLevelType w:val="hybridMultilevel"/>
    <w:tmpl w:val="32F8E490"/>
    <w:lvl w:ilvl="0" w:tplc="14BA6260">
      <w:start w:val="1"/>
      <w:numFmt w:val="decimal"/>
      <w:lvlText w:val="%1)"/>
      <w:lvlJc w:val="left"/>
      <w:pPr>
        <w:ind w:left="1287" w:hanging="360"/>
      </w:pPr>
      <w:rPr>
        <w:b/>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 w15:restartNumberingAfterBreak="0">
    <w:nsid w:val="5C2411E2"/>
    <w:multiLevelType w:val="hybridMultilevel"/>
    <w:tmpl w:val="5948BAFE"/>
    <w:lvl w:ilvl="0" w:tplc="B10E105A">
      <w:numFmt w:val="bullet"/>
      <w:lvlText w:val="-"/>
      <w:lvlJc w:val="left"/>
      <w:pPr>
        <w:ind w:left="1287" w:hanging="360"/>
      </w:pPr>
      <w:rPr>
        <w:rFonts w:ascii="Garamond" w:eastAsia="Times New Roman" w:hAnsi="Garamond" w:cs="Times-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15:restartNumberingAfterBreak="0">
    <w:nsid w:val="62B5144F"/>
    <w:multiLevelType w:val="hybridMultilevel"/>
    <w:tmpl w:val="88E8B480"/>
    <w:lvl w:ilvl="0" w:tplc="04100003">
      <w:start w:val="1"/>
      <w:numFmt w:val="bullet"/>
      <w:lvlText w:val="o"/>
      <w:lvlJc w:val="left"/>
      <w:pPr>
        <w:ind w:left="927" w:hanging="360"/>
      </w:pPr>
      <w:rPr>
        <w:rFonts w:ascii="Courier New" w:hAnsi="Courier New" w:cs="Courier New" w:hint="default"/>
      </w:rPr>
    </w:lvl>
    <w:lvl w:ilvl="1" w:tplc="04100003">
      <w:start w:val="1"/>
      <w:numFmt w:val="bullet"/>
      <w:lvlText w:val="o"/>
      <w:lvlJc w:val="left"/>
      <w:pPr>
        <w:ind w:left="1647" w:hanging="360"/>
      </w:pPr>
      <w:rPr>
        <w:rFonts w:ascii="Courier New" w:hAnsi="Courier New" w:cs="Courier New" w:hint="default"/>
      </w:rPr>
    </w:lvl>
    <w:lvl w:ilvl="2" w:tplc="04100005">
      <w:start w:val="1"/>
      <w:numFmt w:val="bullet"/>
      <w:lvlText w:val=""/>
      <w:lvlJc w:val="left"/>
      <w:pPr>
        <w:ind w:left="2367" w:hanging="360"/>
      </w:pPr>
      <w:rPr>
        <w:rFonts w:ascii="Wingdings" w:hAnsi="Wingdings" w:hint="default"/>
      </w:rPr>
    </w:lvl>
    <w:lvl w:ilvl="3" w:tplc="04100001">
      <w:start w:val="1"/>
      <w:numFmt w:val="bullet"/>
      <w:lvlText w:val=""/>
      <w:lvlJc w:val="left"/>
      <w:pPr>
        <w:ind w:left="3087" w:hanging="360"/>
      </w:pPr>
      <w:rPr>
        <w:rFonts w:ascii="Symbol" w:hAnsi="Symbol" w:hint="default"/>
      </w:rPr>
    </w:lvl>
    <w:lvl w:ilvl="4" w:tplc="04100003">
      <w:start w:val="1"/>
      <w:numFmt w:val="bullet"/>
      <w:lvlText w:val="o"/>
      <w:lvlJc w:val="left"/>
      <w:pPr>
        <w:ind w:left="3807" w:hanging="360"/>
      </w:pPr>
      <w:rPr>
        <w:rFonts w:ascii="Courier New" w:hAnsi="Courier New" w:cs="Courier New" w:hint="default"/>
      </w:rPr>
    </w:lvl>
    <w:lvl w:ilvl="5" w:tplc="04100005">
      <w:start w:val="1"/>
      <w:numFmt w:val="bullet"/>
      <w:lvlText w:val=""/>
      <w:lvlJc w:val="left"/>
      <w:pPr>
        <w:ind w:left="4527" w:hanging="360"/>
      </w:pPr>
      <w:rPr>
        <w:rFonts w:ascii="Wingdings" w:hAnsi="Wingdings" w:hint="default"/>
      </w:rPr>
    </w:lvl>
    <w:lvl w:ilvl="6" w:tplc="04100001">
      <w:start w:val="1"/>
      <w:numFmt w:val="bullet"/>
      <w:lvlText w:val=""/>
      <w:lvlJc w:val="left"/>
      <w:pPr>
        <w:ind w:left="5247" w:hanging="360"/>
      </w:pPr>
      <w:rPr>
        <w:rFonts w:ascii="Symbol" w:hAnsi="Symbol" w:hint="default"/>
      </w:rPr>
    </w:lvl>
    <w:lvl w:ilvl="7" w:tplc="04100003">
      <w:start w:val="1"/>
      <w:numFmt w:val="bullet"/>
      <w:lvlText w:val="o"/>
      <w:lvlJc w:val="left"/>
      <w:pPr>
        <w:ind w:left="5967" w:hanging="360"/>
      </w:pPr>
      <w:rPr>
        <w:rFonts w:ascii="Courier New" w:hAnsi="Courier New" w:cs="Courier New" w:hint="default"/>
      </w:rPr>
    </w:lvl>
    <w:lvl w:ilvl="8" w:tplc="04100005">
      <w:start w:val="1"/>
      <w:numFmt w:val="bullet"/>
      <w:lvlText w:val=""/>
      <w:lvlJc w:val="left"/>
      <w:pPr>
        <w:ind w:left="6687" w:hanging="360"/>
      </w:pPr>
      <w:rPr>
        <w:rFonts w:ascii="Wingdings" w:hAnsi="Wingdings" w:hint="default"/>
      </w:rPr>
    </w:lvl>
  </w:abstractNum>
  <w:abstractNum w:abstractNumId="7" w15:restartNumberingAfterBreak="0">
    <w:nsid w:val="6C402A41"/>
    <w:multiLevelType w:val="hybridMultilevel"/>
    <w:tmpl w:val="CA64E5BC"/>
    <w:lvl w:ilvl="0" w:tplc="171A9A5C">
      <w:start w:val="1"/>
      <w:numFmt w:val="decimal"/>
      <w:lvlText w:val="%1)"/>
      <w:lvlJc w:val="left"/>
      <w:pPr>
        <w:ind w:left="1776" w:hanging="360"/>
      </w:pPr>
      <w:rPr>
        <w:rFonts w:hint="default"/>
        <w:b/>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8" w15:restartNumberingAfterBreak="0">
    <w:nsid w:val="7A514C39"/>
    <w:multiLevelType w:val="hybridMultilevel"/>
    <w:tmpl w:val="BE0427E8"/>
    <w:lvl w:ilvl="0" w:tplc="EC7290C4">
      <w:start w:val="1"/>
      <w:numFmt w:val="decimal"/>
      <w:lvlText w:val="%1."/>
      <w:lvlJc w:val="left"/>
      <w:pPr>
        <w:ind w:left="1287" w:hanging="360"/>
      </w:pPr>
      <w:rPr>
        <w:rFonts w:ascii="Garamond" w:hAnsi="Garamond" w:hint="default"/>
        <w:b/>
        <w:i w:val="0"/>
        <w:color w:val="auto"/>
        <w:sz w:val="24"/>
      </w:rPr>
    </w:lvl>
    <w:lvl w:ilvl="1" w:tplc="04100019">
      <w:start w:val="1"/>
      <w:numFmt w:val="lowerLetter"/>
      <w:lvlText w:val="%2."/>
      <w:lvlJc w:val="left"/>
      <w:pPr>
        <w:ind w:left="2007" w:hanging="360"/>
      </w:pPr>
    </w:lvl>
    <w:lvl w:ilvl="2" w:tplc="0410001B">
      <w:start w:val="1"/>
      <w:numFmt w:val="lowerRoman"/>
      <w:lvlText w:val="%3."/>
      <w:lvlJc w:val="right"/>
      <w:pPr>
        <w:ind w:left="2727" w:hanging="180"/>
      </w:pPr>
    </w:lvl>
    <w:lvl w:ilvl="3" w:tplc="0410000F">
      <w:start w:val="1"/>
      <w:numFmt w:val="decimal"/>
      <w:lvlText w:val="%4."/>
      <w:lvlJc w:val="left"/>
      <w:pPr>
        <w:ind w:left="3447" w:hanging="360"/>
      </w:pPr>
    </w:lvl>
    <w:lvl w:ilvl="4" w:tplc="04100019">
      <w:start w:val="1"/>
      <w:numFmt w:val="lowerLetter"/>
      <w:lvlText w:val="%5."/>
      <w:lvlJc w:val="left"/>
      <w:pPr>
        <w:ind w:left="4167" w:hanging="360"/>
      </w:pPr>
    </w:lvl>
    <w:lvl w:ilvl="5" w:tplc="0410001B">
      <w:start w:val="1"/>
      <w:numFmt w:val="lowerRoman"/>
      <w:lvlText w:val="%6."/>
      <w:lvlJc w:val="right"/>
      <w:pPr>
        <w:ind w:left="4887" w:hanging="180"/>
      </w:pPr>
    </w:lvl>
    <w:lvl w:ilvl="6" w:tplc="0410000F">
      <w:start w:val="1"/>
      <w:numFmt w:val="decimal"/>
      <w:lvlText w:val="%7."/>
      <w:lvlJc w:val="left"/>
      <w:pPr>
        <w:ind w:left="5607" w:hanging="360"/>
      </w:pPr>
    </w:lvl>
    <w:lvl w:ilvl="7" w:tplc="04100019">
      <w:start w:val="1"/>
      <w:numFmt w:val="lowerLetter"/>
      <w:lvlText w:val="%8."/>
      <w:lvlJc w:val="left"/>
      <w:pPr>
        <w:ind w:left="6327" w:hanging="360"/>
      </w:pPr>
    </w:lvl>
    <w:lvl w:ilvl="8" w:tplc="0410001B">
      <w:start w:val="1"/>
      <w:numFmt w:val="lowerRoman"/>
      <w:lvlText w:val="%9."/>
      <w:lvlJc w:val="right"/>
      <w:pPr>
        <w:ind w:left="7047" w:hanging="180"/>
      </w:pPr>
    </w:lvl>
  </w:abstractNum>
  <w:abstractNum w:abstractNumId="9" w15:restartNumberingAfterBreak="0">
    <w:nsid w:val="7AD57E22"/>
    <w:multiLevelType w:val="hybridMultilevel"/>
    <w:tmpl w:val="96BC4C7E"/>
    <w:lvl w:ilvl="0" w:tplc="04100003">
      <w:start w:val="1"/>
      <w:numFmt w:val="bullet"/>
      <w:lvlText w:val="o"/>
      <w:lvlJc w:val="left"/>
      <w:pPr>
        <w:ind w:left="2623" w:hanging="360"/>
      </w:pPr>
      <w:rPr>
        <w:rFonts w:ascii="Courier New" w:hAnsi="Courier New" w:cs="Courier New" w:hint="default"/>
      </w:rPr>
    </w:lvl>
    <w:lvl w:ilvl="1" w:tplc="04100003">
      <w:start w:val="1"/>
      <w:numFmt w:val="bullet"/>
      <w:lvlText w:val="o"/>
      <w:lvlJc w:val="left"/>
      <w:pPr>
        <w:ind w:left="3343" w:hanging="360"/>
      </w:pPr>
      <w:rPr>
        <w:rFonts w:ascii="Courier New" w:hAnsi="Courier New" w:cs="Courier New" w:hint="default"/>
      </w:rPr>
    </w:lvl>
    <w:lvl w:ilvl="2" w:tplc="0ECE56C0">
      <w:numFmt w:val="bullet"/>
      <w:lvlText w:val="-"/>
      <w:lvlJc w:val="left"/>
      <w:pPr>
        <w:ind w:left="4438" w:hanging="735"/>
      </w:pPr>
      <w:rPr>
        <w:rFonts w:ascii="Garamond" w:eastAsia="Times New Roman" w:hAnsi="Garamond" w:cs="Times New Roman" w:hint="default"/>
      </w:rPr>
    </w:lvl>
    <w:lvl w:ilvl="3" w:tplc="04100001" w:tentative="1">
      <w:start w:val="1"/>
      <w:numFmt w:val="bullet"/>
      <w:lvlText w:val=""/>
      <w:lvlJc w:val="left"/>
      <w:pPr>
        <w:ind w:left="4783" w:hanging="360"/>
      </w:pPr>
      <w:rPr>
        <w:rFonts w:ascii="Symbol" w:hAnsi="Symbol" w:hint="default"/>
      </w:rPr>
    </w:lvl>
    <w:lvl w:ilvl="4" w:tplc="04100003" w:tentative="1">
      <w:start w:val="1"/>
      <w:numFmt w:val="bullet"/>
      <w:lvlText w:val="o"/>
      <w:lvlJc w:val="left"/>
      <w:pPr>
        <w:ind w:left="5503" w:hanging="360"/>
      </w:pPr>
      <w:rPr>
        <w:rFonts w:ascii="Courier New" w:hAnsi="Courier New" w:cs="Courier New" w:hint="default"/>
      </w:rPr>
    </w:lvl>
    <w:lvl w:ilvl="5" w:tplc="04100005" w:tentative="1">
      <w:start w:val="1"/>
      <w:numFmt w:val="bullet"/>
      <w:lvlText w:val=""/>
      <w:lvlJc w:val="left"/>
      <w:pPr>
        <w:ind w:left="6223" w:hanging="360"/>
      </w:pPr>
      <w:rPr>
        <w:rFonts w:ascii="Wingdings" w:hAnsi="Wingdings" w:hint="default"/>
      </w:rPr>
    </w:lvl>
    <w:lvl w:ilvl="6" w:tplc="04100001" w:tentative="1">
      <w:start w:val="1"/>
      <w:numFmt w:val="bullet"/>
      <w:lvlText w:val=""/>
      <w:lvlJc w:val="left"/>
      <w:pPr>
        <w:ind w:left="6943" w:hanging="360"/>
      </w:pPr>
      <w:rPr>
        <w:rFonts w:ascii="Symbol" w:hAnsi="Symbol" w:hint="default"/>
      </w:rPr>
    </w:lvl>
    <w:lvl w:ilvl="7" w:tplc="04100003" w:tentative="1">
      <w:start w:val="1"/>
      <w:numFmt w:val="bullet"/>
      <w:lvlText w:val="o"/>
      <w:lvlJc w:val="left"/>
      <w:pPr>
        <w:ind w:left="7663" w:hanging="360"/>
      </w:pPr>
      <w:rPr>
        <w:rFonts w:ascii="Courier New" w:hAnsi="Courier New" w:cs="Courier New" w:hint="default"/>
      </w:rPr>
    </w:lvl>
    <w:lvl w:ilvl="8" w:tplc="04100005" w:tentative="1">
      <w:start w:val="1"/>
      <w:numFmt w:val="bullet"/>
      <w:lvlText w:val=""/>
      <w:lvlJc w:val="left"/>
      <w:pPr>
        <w:ind w:left="8383" w:hanging="360"/>
      </w:pPr>
      <w:rPr>
        <w:rFonts w:ascii="Wingdings" w:hAnsi="Wingdings" w:hint="default"/>
      </w:rPr>
    </w:lvl>
  </w:abstractNum>
  <w:num w:numId="1">
    <w:abstractNumId w:val="6"/>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9"/>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CB8"/>
    <w:rsid w:val="0036544D"/>
    <w:rsid w:val="00501817"/>
    <w:rsid w:val="005C5E17"/>
    <w:rsid w:val="00792F4D"/>
    <w:rsid w:val="00803F8A"/>
    <w:rsid w:val="00973CB8"/>
    <w:rsid w:val="00A20508"/>
    <w:rsid w:val="00AB5775"/>
    <w:rsid w:val="00B342EA"/>
    <w:rsid w:val="00B67328"/>
    <w:rsid w:val="00B96078"/>
    <w:rsid w:val="00C84DC8"/>
    <w:rsid w:val="00CD6CF6"/>
    <w:rsid w:val="00CF209C"/>
    <w:rsid w:val="00D840F3"/>
    <w:rsid w:val="00E12076"/>
    <w:rsid w:val="00F50796"/>
    <w:rsid w:val="00F716FF"/>
    <w:rsid w:val="00FA5E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D26AF"/>
  <w15:docId w15:val="{3693A497-B1A4-4011-A05F-3DF4F24D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3CB8"/>
    <w:pPr>
      <w:spacing w:after="0" w:line="360" w:lineRule="auto"/>
      <w:ind w:firstLine="567"/>
      <w:jc w:val="both"/>
    </w:pPr>
    <w:rPr>
      <w:rFonts w:ascii="Garamond" w:eastAsia="Times New Roman" w:hAnsi="Garamond"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973CB8"/>
  </w:style>
  <w:style w:type="character" w:customStyle="1" w:styleId="TestonotaapidipaginaCarattere">
    <w:name w:val="Testo nota a piè di pagina Carattere"/>
    <w:basedOn w:val="Carpredefinitoparagrafo"/>
    <w:link w:val="Testonotaapidipagina"/>
    <w:uiPriority w:val="99"/>
    <w:semiHidden/>
    <w:rsid w:val="00973CB8"/>
    <w:rPr>
      <w:rFonts w:ascii="Garamond" w:eastAsia="Times New Roman" w:hAnsi="Garamond" w:cs="Times New Roman"/>
      <w:sz w:val="24"/>
      <w:szCs w:val="20"/>
      <w:lang w:eastAsia="it-IT"/>
    </w:rPr>
  </w:style>
  <w:style w:type="character" w:styleId="Rimandonotaapidipagina">
    <w:name w:val="footnote reference"/>
    <w:uiPriority w:val="99"/>
    <w:semiHidden/>
    <w:unhideWhenUsed/>
    <w:rsid w:val="00973CB8"/>
    <w:rPr>
      <w:vertAlign w:val="superscript"/>
    </w:rPr>
  </w:style>
  <w:style w:type="paragraph" w:styleId="Intestazione">
    <w:name w:val="header"/>
    <w:basedOn w:val="Normale"/>
    <w:link w:val="IntestazioneCarattere"/>
    <w:uiPriority w:val="99"/>
    <w:unhideWhenUsed/>
    <w:rsid w:val="00973CB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73CB8"/>
    <w:rPr>
      <w:rFonts w:ascii="Garamond" w:eastAsia="Times New Roman" w:hAnsi="Garamond" w:cs="Times New Roman"/>
      <w:sz w:val="24"/>
      <w:szCs w:val="20"/>
      <w:lang w:eastAsia="it-IT"/>
    </w:rPr>
  </w:style>
  <w:style w:type="paragraph" w:styleId="Pidipagina">
    <w:name w:val="footer"/>
    <w:basedOn w:val="Normale"/>
    <w:link w:val="PidipaginaCarattere"/>
    <w:uiPriority w:val="99"/>
    <w:unhideWhenUsed/>
    <w:rsid w:val="00973CB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73CB8"/>
    <w:rPr>
      <w:rFonts w:ascii="Garamond" w:eastAsia="Times New Roman" w:hAnsi="Garamond" w:cs="Times New Roman"/>
      <w:sz w:val="24"/>
      <w:szCs w:val="20"/>
      <w:lang w:eastAsia="it-IT"/>
    </w:rPr>
  </w:style>
  <w:style w:type="character" w:styleId="Collegamentoipertestuale">
    <w:name w:val="Hyperlink"/>
    <w:uiPriority w:val="99"/>
    <w:unhideWhenUsed/>
    <w:rsid w:val="00973CB8"/>
    <w:rPr>
      <w:color w:val="0000FF"/>
      <w:u w:val="single"/>
    </w:rPr>
  </w:style>
  <w:style w:type="character" w:customStyle="1" w:styleId="Menzionenonrisolta1">
    <w:name w:val="Menzione non risolta1"/>
    <w:basedOn w:val="Carpredefinitoparagrafo"/>
    <w:uiPriority w:val="99"/>
    <w:semiHidden/>
    <w:unhideWhenUsed/>
    <w:rsid w:val="00973CB8"/>
    <w:rPr>
      <w:color w:val="808080"/>
      <w:shd w:val="clear" w:color="auto" w:fill="E6E6E6"/>
    </w:rPr>
  </w:style>
  <w:style w:type="paragraph" w:customStyle="1" w:styleId="Default">
    <w:name w:val="Default"/>
    <w:rsid w:val="00F50796"/>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6630">
      <w:bodyDiv w:val="1"/>
      <w:marLeft w:val="0"/>
      <w:marRight w:val="0"/>
      <w:marTop w:val="0"/>
      <w:marBottom w:val="0"/>
      <w:divBdr>
        <w:top w:val="none" w:sz="0" w:space="0" w:color="auto"/>
        <w:left w:val="none" w:sz="0" w:space="0" w:color="auto"/>
        <w:bottom w:val="none" w:sz="0" w:space="0" w:color="auto"/>
        <w:right w:val="none" w:sz="0" w:space="0" w:color="auto"/>
      </w:divBdr>
    </w:div>
    <w:div w:id="102383171">
      <w:bodyDiv w:val="1"/>
      <w:marLeft w:val="0"/>
      <w:marRight w:val="0"/>
      <w:marTop w:val="0"/>
      <w:marBottom w:val="0"/>
      <w:divBdr>
        <w:top w:val="none" w:sz="0" w:space="0" w:color="auto"/>
        <w:left w:val="none" w:sz="0" w:space="0" w:color="auto"/>
        <w:bottom w:val="none" w:sz="0" w:space="0" w:color="auto"/>
        <w:right w:val="none" w:sz="0" w:space="0" w:color="auto"/>
      </w:divBdr>
    </w:div>
    <w:div w:id="947355424">
      <w:bodyDiv w:val="1"/>
      <w:marLeft w:val="0"/>
      <w:marRight w:val="0"/>
      <w:marTop w:val="0"/>
      <w:marBottom w:val="0"/>
      <w:divBdr>
        <w:top w:val="none" w:sz="0" w:space="0" w:color="auto"/>
        <w:left w:val="none" w:sz="0" w:space="0" w:color="auto"/>
        <w:bottom w:val="none" w:sz="0" w:space="0" w:color="auto"/>
        <w:right w:val="none" w:sz="0" w:space="0" w:color="auto"/>
      </w:divBdr>
    </w:div>
    <w:div w:id="1348404450">
      <w:bodyDiv w:val="1"/>
      <w:marLeft w:val="0"/>
      <w:marRight w:val="0"/>
      <w:marTop w:val="0"/>
      <w:marBottom w:val="0"/>
      <w:divBdr>
        <w:top w:val="none" w:sz="0" w:space="0" w:color="auto"/>
        <w:left w:val="none" w:sz="0" w:space="0" w:color="auto"/>
        <w:bottom w:val="none" w:sz="0" w:space="0" w:color="auto"/>
        <w:right w:val="none" w:sz="0" w:space="0" w:color="auto"/>
      </w:divBdr>
    </w:div>
    <w:div w:id="1847941973">
      <w:bodyDiv w:val="1"/>
      <w:marLeft w:val="0"/>
      <w:marRight w:val="0"/>
      <w:marTop w:val="0"/>
      <w:marBottom w:val="0"/>
      <w:divBdr>
        <w:top w:val="none" w:sz="0" w:space="0" w:color="auto"/>
        <w:left w:val="none" w:sz="0" w:space="0" w:color="auto"/>
        <w:bottom w:val="none" w:sz="0" w:space="0" w:color="auto"/>
        <w:right w:val="none" w:sz="0" w:space="0" w:color="auto"/>
      </w:divBdr>
    </w:div>
    <w:div w:id="197822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iustizia.it/giustizia/it/mg_3_7_2.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1138</Words>
  <Characters>6490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Valeria di Corcia</cp:lastModifiedBy>
  <cp:revision>12</cp:revision>
  <cp:lastPrinted>2018-04-11T10:09:00Z</cp:lastPrinted>
  <dcterms:created xsi:type="dcterms:W3CDTF">2018-03-25T17:50:00Z</dcterms:created>
  <dcterms:modified xsi:type="dcterms:W3CDTF">2021-05-18T16:28:00Z</dcterms:modified>
</cp:coreProperties>
</file>